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D03" w:rsidRPr="004E4B25" w:rsidRDefault="00CD64EF" w:rsidP="00135F9A">
      <w:pPr>
        <w:pStyle w:val="Heading1"/>
        <w:rPr>
          <w:rFonts w:ascii="Gill Sans MT" w:hAnsi="Gill Sans MT"/>
          <w:b w:val="0"/>
        </w:rPr>
      </w:pPr>
      <w:r w:rsidRPr="004E4B25">
        <w:rPr>
          <w:rFonts w:ascii="Gill Sans MT" w:hAnsi="Gill Sans MT"/>
          <w:b w:val="0"/>
          <w:color w:val="auto"/>
        </w:rPr>
        <w:t>G</w:t>
      </w:r>
      <w:r w:rsidR="00022D03" w:rsidRPr="004E4B25">
        <w:rPr>
          <w:rFonts w:ascii="Gill Sans MT" w:hAnsi="Gill Sans MT"/>
          <w:b w:val="0"/>
          <w:color w:val="auto"/>
        </w:rPr>
        <w:t>eneral</w:t>
      </w:r>
      <w:r w:rsidR="00A9765E">
        <w:rPr>
          <w:rFonts w:ascii="Gill Sans MT" w:hAnsi="Gill Sans MT"/>
          <w:b w:val="0"/>
          <w:color w:val="auto"/>
        </w:rPr>
        <w:t xml:space="preserve"> – Series 4</w:t>
      </w:r>
      <w:r w:rsidR="003814F8">
        <w:rPr>
          <w:rFonts w:ascii="Gill Sans MT" w:hAnsi="Gill Sans MT"/>
          <w:b w:val="0"/>
          <w:color w:val="auto"/>
        </w:rPr>
        <w:t>020 Single Hung</w:t>
      </w:r>
    </w:p>
    <w:p w:rsidR="00022D03" w:rsidRPr="004E4B25" w:rsidRDefault="00B936ED" w:rsidP="00135F9A">
      <w:pPr>
        <w:pStyle w:val="Heading2"/>
        <w:rPr>
          <w:rFonts w:ascii="Gill Sans MT" w:hAnsi="Gill Sans MT"/>
          <w:b w:val="0"/>
          <w:color w:val="auto"/>
        </w:rPr>
      </w:pPr>
      <w:r w:rsidRPr="004E4B25">
        <w:rPr>
          <w:rFonts w:ascii="Gill Sans MT" w:hAnsi="Gill Sans MT"/>
          <w:b w:val="0"/>
          <w:color w:val="auto"/>
        </w:rPr>
        <w:t>SUMMARY</w:t>
      </w:r>
    </w:p>
    <w:p w:rsidR="000D7E50" w:rsidRPr="004E4B25" w:rsidRDefault="000D7E50" w:rsidP="00300047">
      <w:pPr>
        <w:pStyle w:val="Heading3"/>
        <w:numPr>
          <w:ilvl w:val="0"/>
          <w:numId w:val="0"/>
        </w:numPr>
        <w:spacing w:line="240" w:lineRule="auto"/>
        <w:ind w:left="1080"/>
        <w:rPr>
          <w:rFonts w:ascii="Gill Sans MT" w:hAnsi="Gill Sans MT"/>
          <w:b w:val="0"/>
          <w:color w:val="auto"/>
        </w:rPr>
      </w:pPr>
      <w:r w:rsidRPr="004E4B25">
        <w:rPr>
          <w:rFonts w:ascii="Gill Sans MT" w:hAnsi="Gill Sans MT"/>
          <w:b w:val="0"/>
          <w:color w:val="auto"/>
        </w:rPr>
        <w:t>Provide all labor, material</w:t>
      </w:r>
      <w:r w:rsidR="008525BF">
        <w:rPr>
          <w:rFonts w:ascii="Gill Sans MT" w:hAnsi="Gill Sans MT"/>
          <w:b w:val="0"/>
          <w:color w:val="auto"/>
        </w:rPr>
        <w:t>,</w:t>
      </w:r>
      <w:r w:rsidRPr="004E4B25">
        <w:rPr>
          <w:rFonts w:ascii="Gill Sans MT" w:hAnsi="Gill Sans MT"/>
          <w:b w:val="0"/>
          <w:color w:val="auto"/>
        </w:rPr>
        <w:t xml:space="preserve"> and equipment necessary to furnish and install aluminum windows as shown on drawings and specifications herein.  Window shapes and accessories as specified and detailed shall establish the type of units and materials to be used to provide the functional performance and aesthetic requirements desired.  Details indicate the required depth and profile.</w:t>
      </w:r>
    </w:p>
    <w:p w:rsidR="00A10C30" w:rsidRPr="004E4B25" w:rsidRDefault="00A10C30" w:rsidP="00135F9A">
      <w:pPr>
        <w:pStyle w:val="Heading2"/>
        <w:rPr>
          <w:rFonts w:ascii="Gill Sans MT" w:hAnsi="Gill Sans MT"/>
          <w:b w:val="0"/>
          <w:color w:val="auto"/>
        </w:rPr>
      </w:pPr>
      <w:r w:rsidRPr="004E4B25">
        <w:rPr>
          <w:rFonts w:ascii="Gill Sans MT" w:hAnsi="Gill Sans MT"/>
          <w:b w:val="0"/>
          <w:color w:val="auto"/>
        </w:rPr>
        <w:t>RELATED REQUIREMENTS</w:t>
      </w:r>
    </w:p>
    <w:p w:rsidR="00A10C30" w:rsidRPr="004E4B25" w:rsidRDefault="00A10C30" w:rsidP="00300047">
      <w:pPr>
        <w:pStyle w:val="Heading3"/>
        <w:numPr>
          <w:ilvl w:val="0"/>
          <w:numId w:val="0"/>
        </w:numPr>
        <w:ind w:left="1800" w:hanging="720"/>
        <w:rPr>
          <w:rFonts w:ascii="Gill Sans MT" w:hAnsi="Gill Sans MT"/>
          <w:b w:val="0"/>
          <w:color w:val="auto"/>
        </w:rPr>
      </w:pPr>
      <w:r w:rsidRPr="004E4B25">
        <w:rPr>
          <w:rFonts w:ascii="Gill Sans MT" w:hAnsi="Gill Sans MT"/>
          <w:b w:val="0"/>
          <w:color w:val="auto"/>
        </w:rPr>
        <w:t xml:space="preserve">Section </w:t>
      </w:r>
      <w:r w:rsidR="00173798" w:rsidRPr="004E4B25">
        <w:rPr>
          <w:rFonts w:ascii="Gill Sans MT" w:hAnsi="Gill Sans MT"/>
          <w:b w:val="0"/>
          <w:color w:val="auto"/>
        </w:rPr>
        <w:t>016</w:t>
      </w:r>
      <w:r w:rsidRPr="004E4B25">
        <w:rPr>
          <w:rFonts w:ascii="Gill Sans MT" w:hAnsi="Gill Sans MT"/>
          <w:b w:val="0"/>
          <w:color w:val="auto"/>
        </w:rPr>
        <w:t xml:space="preserve">00 – </w:t>
      </w:r>
      <w:r w:rsidR="00173798" w:rsidRPr="004E4B25">
        <w:rPr>
          <w:rFonts w:ascii="Gill Sans MT" w:hAnsi="Gill Sans MT"/>
          <w:b w:val="0"/>
          <w:color w:val="auto"/>
        </w:rPr>
        <w:t>Product Requirements</w:t>
      </w:r>
    </w:p>
    <w:p w:rsidR="00EB104F" w:rsidRPr="004E4B25" w:rsidRDefault="00EB104F" w:rsidP="00300047">
      <w:pPr>
        <w:pStyle w:val="Heading3"/>
        <w:numPr>
          <w:ilvl w:val="0"/>
          <w:numId w:val="0"/>
        </w:numPr>
        <w:ind w:left="1800" w:hanging="720"/>
        <w:rPr>
          <w:rFonts w:ascii="Gill Sans MT" w:hAnsi="Gill Sans MT"/>
          <w:b w:val="0"/>
          <w:color w:val="auto"/>
        </w:rPr>
      </w:pPr>
      <w:r w:rsidRPr="004E4B25">
        <w:rPr>
          <w:rFonts w:ascii="Gill Sans MT" w:hAnsi="Gill Sans MT"/>
          <w:b w:val="0"/>
          <w:color w:val="auto"/>
        </w:rPr>
        <w:t>Section 07900 – Joint Sealers</w:t>
      </w:r>
    </w:p>
    <w:p w:rsidR="00173798" w:rsidRPr="004E4B25" w:rsidRDefault="00173798" w:rsidP="00300047">
      <w:pPr>
        <w:pStyle w:val="Heading3"/>
        <w:numPr>
          <w:ilvl w:val="0"/>
          <w:numId w:val="0"/>
        </w:numPr>
        <w:ind w:left="1800" w:hanging="720"/>
        <w:rPr>
          <w:rFonts w:ascii="Gill Sans MT" w:hAnsi="Gill Sans MT"/>
          <w:b w:val="0"/>
          <w:color w:val="auto"/>
        </w:rPr>
      </w:pPr>
      <w:r w:rsidRPr="004E4B25">
        <w:rPr>
          <w:rFonts w:ascii="Gill Sans MT" w:hAnsi="Gill Sans MT"/>
          <w:b w:val="0"/>
          <w:color w:val="auto"/>
        </w:rPr>
        <w:t>Section 08800 – Glass and Glazing</w:t>
      </w:r>
    </w:p>
    <w:p w:rsidR="00B0620A" w:rsidRPr="00B0620A" w:rsidRDefault="00A10C30" w:rsidP="00B0620A">
      <w:pPr>
        <w:pStyle w:val="Heading2"/>
        <w:rPr>
          <w:rFonts w:ascii="Gill Sans MT" w:hAnsi="Gill Sans MT"/>
          <w:b w:val="0"/>
          <w:color w:val="auto"/>
        </w:rPr>
      </w:pPr>
      <w:r w:rsidRPr="004E4B25">
        <w:rPr>
          <w:rFonts w:ascii="Gill Sans MT" w:hAnsi="Gill Sans MT"/>
          <w:b w:val="0"/>
          <w:color w:val="auto"/>
        </w:rPr>
        <w:t>REFERENCE STANDARDS</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Pr>
          <w:rFonts w:ascii="Gill Sans MT" w:eastAsia="Times New Roman" w:hAnsi="Gill Sans MT"/>
          <w:bCs/>
        </w:rPr>
        <w:t>AAMA-WDMA/CSA 101/I.S.2/A440-17</w:t>
      </w:r>
      <w:r w:rsidRPr="00F874FE">
        <w:rPr>
          <w:rFonts w:ascii="Gill Sans MT" w:eastAsia="Times New Roman" w:hAnsi="Gill Sans MT"/>
          <w:bCs/>
        </w:rPr>
        <w:t xml:space="preserve"> “North American Fenestration Standard/Specification for Windows, Doors and Skylights”</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AAMA 501.5-07 “Test Method for Thermal Cycling of Exterior Walls”</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AAMA 502  "Voluntary Specification for Field Testing of Newly Installed Fenestration Products"</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 xml:space="preserve">AAMA 611-98 "Voluntary Specification for Anodized Architectural Aluminum" </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 xml:space="preserve">AAMA 701/702 "Voluntary Specification for Pile </w:t>
      </w:r>
      <w:proofErr w:type="spellStart"/>
      <w:r w:rsidRPr="00F874FE">
        <w:rPr>
          <w:rFonts w:ascii="Gill Sans MT" w:eastAsia="Times New Roman" w:hAnsi="Gill Sans MT"/>
          <w:bCs/>
        </w:rPr>
        <w:t>Weatherstripping</w:t>
      </w:r>
      <w:proofErr w:type="spellEnd"/>
      <w:r w:rsidRPr="00F874FE">
        <w:rPr>
          <w:rFonts w:ascii="Gill Sans MT" w:eastAsia="Times New Roman" w:hAnsi="Gill Sans MT"/>
          <w:bCs/>
        </w:rPr>
        <w:t xml:space="preserve"> and Replaceable Fenestration </w:t>
      </w:r>
      <w:proofErr w:type="spellStart"/>
      <w:r w:rsidRPr="00F874FE">
        <w:rPr>
          <w:rFonts w:ascii="Gill Sans MT" w:eastAsia="Times New Roman" w:hAnsi="Gill Sans MT"/>
          <w:bCs/>
        </w:rPr>
        <w:t>Weatherseals</w:t>
      </w:r>
      <w:proofErr w:type="spellEnd"/>
      <w:r w:rsidRPr="00F874FE">
        <w:rPr>
          <w:rFonts w:ascii="Gill Sans MT" w:eastAsia="Times New Roman" w:hAnsi="Gill Sans MT"/>
          <w:bCs/>
        </w:rPr>
        <w:t xml:space="preserve">” </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AAMA 910-10 “Voluntary ‘Life Cycle’ Specification and Test Methods for AW Class Architectural Windows and Doors”</w:t>
      </w:r>
    </w:p>
    <w:p w:rsidR="00B0620A" w:rsidRPr="00F874FE" w:rsidRDefault="00B0620A" w:rsidP="00B0620A">
      <w:pPr>
        <w:pStyle w:val="ListParagraph"/>
        <w:keepNext/>
        <w:keepLines/>
        <w:spacing w:before="200" w:after="0" w:line="240" w:lineRule="auto"/>
        <w:ind w:left="1440"/>
        <w:outlineLvl w:val="2"/>
        <w:rPr>
          <w:rFonts w:ascii="Gill Sans MT" w:eastAsia="Times New Roman" w:hAnsi="Gill Sans MT"/>
          <w:bCs/>
        </w:rPr>
      </w:pPr>
    </w:p>
    <w:p w:rsidR="00B0620A" w:rsidRPr="00F874FE" w:rsidRDefault="00B0620A" w:rsidP="00B0620A">
      <w:pPr>
        <w:pStyle w:val="ListParagraph"/>
        <w:keepNext/>
        <w:keepLines/>
        <w:numPr>
          <w:ilvl w:val="0"/>
          <w:numId w:val="36"/>
        </w:numPr>
        <w:spacing w:before="200" w:after="0" w:line="240" w:lineRule="auto"/>
        <w:ind w:left="1440"/>
        <w:outlineLvl w:val="2"/>
        <w:rPr>
          <w:rFonts w:ascii="Gill Sans MT" w:eastAsia="Times New Roman" w:hAnsi="Gill Sans MT"/>
          <w:bCs/>
        </w:rPr>
      </w:pPr>
      <w:r w:rsidRPr="00F874FE">
        <w:rPr>
          <w:rFonts w:ascii="Gill Sans MT" w:eastAsia="Times New Roman" w:hAnsi="Gill Sans MT"/>
          <w:bCs/>
        </w:rPr>
        <w:t>AAMA 1503-09 “Voluntary Test Method for Thermal Transmittance and Condensation Resistance of Windows, Doors and Glazed Wall Sections”</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AAMA 2603 “Voluntary Specification, Performance Requirements and Test Procedures for Pigmented Organic Coatings on Aluminum Extrusions and Panels”</w:t>
      </w:r>
    </w:p>
    <w:p w:rsidR="00B0620A" w:rsidRPr="00F874FE" w:rsidRDefault="00B0620A" w:rsidP="00B0620A">
      <w:pPr>
        <w:pStyle w:val="ListParagraph"/>
        <w:keepNext/>
        <w:keepLines/>
        <w:spacing w:before="200" w:after="0" w:line="240" w:lineRule="auto"/>
        <w:ind w:left="1440"/>
        <w:outlineLvl w:val="2"/>
        <w:rPr>
          <w:rFonts w:ascii="Gill Sans MT" w:eastAsia="Times New Roman" w:hAnsi="Gill Sans MT"/>
          <w:bCs/>
        </w:rPr>
      </w:pPr>
    </w:p>
    <w:p w:rsidR="00B0620A" w:rsidRPr="00F874FE" w:rsidRDefault="00B0620A" w:rsidP="00B0620A">
      <w:pPr>
        <w:pStyle w:val="ListParagraph"/>
        <w:keepNext/>
        <w:keepLines/>
        <w:numPr>
          <w:ilvl w:val="0"/>
          <w:numId w:val="36"/>
        </w:numPr>
        <w:spacing w:before="200" w:after="0" w:line="240" w:lineRule="auto"/>
        <w:ind w:left="1440"/>
        <w:outlineLvl w:val="2"/>
        <w:rPr>
          <w:rFonts w:ascii="Gill Sans MT" w:eastAsia="Times New Roman" w:hAnsi="Gill Sans MT"/>
          <w:bCs/>
        </w:rPr>
      </w:pPr>
      <w:r w:rsidRPr="00F874FE">
        <w:rPr>
          <w:rFonts w:ascii="Gill Sans MT" w:eastAsia="Times New Roman" w:hAnsi="Gill Sans MT"/>
          <w:bCs/>
        </w:rPr>
        <w:t>AAMA 2604 “Voluntary Specification, Performance Requirements and Test Procedures for High Performance Organic Coatings on Aluminum Extrusions and Panels”</w:t>
      </w:r>
    </w:p>
    <w:p w:rsidR="00B0620A" w:rsidRPr="00F874FE" w:rsidRDefault="00B0620A" w:rsidP="00B0620A">
      <w:pPr>
        <w:pStyle w:val="ListParagraph"/>
        <w:keepNext/>
        <w:keepLines/>
        <w:spacing w:before="200" w:after="0" w:line="240" w:lineRule="auto"/>
        <w:ind w:left="1440"/>
        <w:outlineLvl w:val="2"/>
        <w:rPr>
          <w:rFonts w:ascii="Gill Sans MT" w:eastAsia="Times New Roman" w:hAnsi="Gill Sans MT"/>
          <w:bCs/>
        </w:rPr>
      </w:pPr>
    </w:p>
    <w:p w:rsidR="00B0620A" w:rsidRPr="00F874FE" w:rsidRDefault="00B0620A" w:rsidP="00B0620A">
      <w:pPr>
        <w:pStyle w:val="ListParagraph"/>
        <w:keepNext/>
        <w:keepLines/>
        <w:numPr>
          <w:ilvl w:val="0"/>
          <w:numId w:val="36"/>
        </w:numPr>
        <w:spacing w:before="200" w:after="0" w:line="240" w:lineRule="auto"/>
        <w:ind w:left="1440"/>
        <w:outlineLvl w:val="2"/>
        <w:rPr>
          <w:rFonts w:ascii="Gill Sans MT" w:eastAsia="Times New Roman" w:hAnsi="Gill Sans MT"/>
          <w:bCs/>
        </w:rPr>
      </w:pPr>
      <w:r w:rsidRPr="00F874FE">
        <w:rPr>
          <w:rFonts w:ascii="Gill Sans MT" w:eastAsia="Times New Roman" w:hAnsi="Gill Sans MT"/>
          <w:bCs/>
        </w:rPr>
        <w:t xml:space="preserve">AAMA 2605 “Voluntary Specification, Performance Requirements and Test Procedures for Superior Performing Organic Coatings on Aluminum Extrusions and Panels” </w:t>
      </w:r>
    </w:p>
    <w:p w:rsidR="00B0620A" w:rsidRPr="00F874FE" w:rsidRDefault="00B0620A" w:rsidP="00B0620A">
      <w:pPr>
        <w:pStyle w:val="ListParagraph"/>
        <w:keepNext/>
        <w:keepLines/>
        <w:numPr>
          <w:ilvl w:val="0"/>
          <w:numId w:val="36"/>
        </w:numPr>
        <w:spacing w:before="20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ANSI Z97.1-2004 “Safety Glazing Materials Used in Buildings – Safety Performance Specifications and Methods of Test”</w:t>
      </w:r>
    </w:p>
    <w:p w:rsidR="00B0620A" w:rsidRPr="00F874FE" w:rsidRDefault="00B0620A" w:rsidP="00B0620A">
      <w:pPr>
        <w:pStyle w:val="ListParagraph"/>
        <w:keepNext/>
        <w:keepLines/>
        <w:numPr>
          <w:ilvl w:val="0"/>
          <w:numId w:val="36"/>
        </w:numPr>
        <w:spacing w:before="20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ASTM B221-14 “Standard Specification for Aluminum and Aluminum-Alloy Extruded Bars, Rods, Wire, Profiles, and Tubes”</w:t>
      </w:r>
    </w:p>
    <w:p w:rsidR="00B0620A" w:rsidRPr="00F874FE" w:rsidRDefault="00B0620A" w:rsidP="00B0620A">
      <w:pPr>
        <w:pStyle w:val="ListParagraph"/>
        <w:keepNext/>
        <w:keepLines/>
        <w:numPr>
          <w:ilvl w:val="0"/>
          <w:numId w:val="36"/>
        </w:numPr>
        <w:spacing w:before="20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lastRenderedPageBreak/>
        <w:t>ASTM E90-09 “Standard Test Method for Laboratory Measurement of Airborne Sound Transmission Loss of Building Partitions and Elements”</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ASTM E283-12 "Standard Test Method for Determining Rate of Air Leakage Through Exterior Windows, Curtain Walls, and Doors Under Specified Pressure Differences Across the Specimen"</w:t>
      </w:r>
    </w:p>
    <w:p w:rsidR="00B0620A" w:rsidRPr="00F874FE" w:rsidRDefault="00B0620A" w:rsidP="00B0620A">
      <w:pPr>
        <w:pStyle w:val="ListParagraph"/>
        <w:keepNext/>
        <w:keepLines/>
        <w:spacing w:before="200" w:after="0" w:line="240" w:lineRule="auto"/>
        <w:ind w:left="1440"/>
        <w:outlineLvl w:val="2"/>
        <w:rPr>
          <w:rFonts w:ascii="Gill Sans MT" w:eastAsia="Times New Roman" w:hAnsi="Gill Sans MT"/>
          <w:bCs/>
        </w:rPr>
      </w:pPr>
    </w:p>
    <w:p w:rsidR="00B0620A" w:rsidRPr="00F874FE" w:rsidRDefault="00B0620A" w:rsidP="00B0620A">
      <w:pPr>
        <w:pStyle w:val="ListParagraph"/>
        <w:keepNext/>
        <w:keepLines/>
        <w:numPr>
          <w:ilvl w:val="0"/>
          <w:numId w:val="36"/>
        </w:numPr>
        <w:spacing w:before="200" w:after="0" w:line="240" w:lineRule="auto"/>
        <w:ind w:left="1440"/>
        <w:outlineLvl w:val="2"/>
        <w:rPr>
          <w:rFonts w:ascii="Gill Sans MT" w:eastAsia="Times New Roman" w:hAnsi="Gill Sans MT"/>
          <w:bCs/>
        </w:rPr>
      </w:pPr>
      <w:r w:rsidRPr="00F874FE">
        <w:rPr>
          <w:rFonts w:ascii="Gill Sans MT" w:eastAsia="Times New Roman" w:hAnsi="Gill Sans MT"/>
          <w:bCs/>
        </w:rPr>
        <w:t>ASTM E330M-14 "Standard Test Method for Structural Performance of Exterior Windows, Doors, Skylights, and Curtain Walls by Uniform Static Air Pressure Difference"</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ASTM E331-09 “Standard Test Method for Determining Rate of Air Leakage Through Exterior Windows, Curtain Walls, and Doors Under Specified Pressure Differences Across the Specimen”</w:t>
      </w:r>
    </w:p>
    <w:p w:rsidR="00B0620A" w:rsidRPr="00F874FE" w:rsidRDefault="00B0620A" w:rsidP="00B0620A">
      <w:pPr>
        <w:pStyle w:val="ListParagraph"/>
        <w:keepNext/>
        <w:keepLines/>
        <w:spacing w:before="200" w:after="0" w:line="240" w:lineRule="auto"/>
        <w:ind w:left="1440"/>
        <w:outlineLvl w:val="2"/>
        <w:rPr>
          <w:rFonts w:ascii="Gill Sans MT" w:eastAsia="Times New Roman" w:hAnsi="Gill Sans MT"/>
          <w:bCs/>
        </w:rPr>
      </w:pPr>
    </w:p>
    <w:p w:rsidR="00B0620A" w:rsidRPr="00F874FE" w:rsidRDefault="00B0620A" w:rsidP="00B0620A">
      <w:pPr>
        <w:pStyle w:val="ListParagraph"/>
        <w:keepNext/>
        <w:keepLines/>
        <w:numPr>
          <w:ilvl w:val="0"/>
          <w:numId w:val="36"/>
        </w:numPr>
        <w:spacing w:before="200" w:after="0" w:line="240" w:lineRule="auto"/>
        <w:ind w:left="1440"/>
        <w:outlineLvl w:val="2"/>
        <w:rPr>
          <w:rFonts w:ascii="Gill Sans MT" w:eastAsia="Times New Roman" w:hAnsi="Gill Sans MT"/>
          <w:bCs/>
        </w:rPr>
      </w:pPr>
      <w:r w:rsidRPr="00F874FE">
        <w:rPr>
          <w:rFonts w:ascii="Gill Sans MT" w:eastAsia="Times New Roman" w:hAnsi="Gill Sans MT"/>
          <w:bCs/>
        </w:rPr>
        <w:t>ASTM E413-10 “Classification for Rating Sound Insulation”</w:t>
      </w:r>
    </w:p>
    <w:p w:rsidR="00B0620A" w:rsidRPr="00F874FE" w:rsidRDefault="00B0620A" w:rsidP="00B0620A">
      <w:pPr>
        <w:pStyle w:val="ListParagraph"/>
        <w:keepNext/>
        <w:keepLines/>
        <w:spacing w:before="200" w:after="0" w:line="240" w:lineRule="auto"/>
        <w:ind w:left="1440"/>
        <w:outlineLvl w:val="2"/>
        <w:rPr>
          <w:rFonts w:ascii="Gill Sans MT" w:eastAsia="Times New Roman" w:hAnsi="Gill Sans MT"/>
          <w:bCs/>
        </w:rPr>
      </w:pPr>
    </w:p>
    <w:p w:rsidR="00B0620A" w:rsidRPr="00F874FE" w:rsidRDefault="00B0620A" w:rsidP="00B0620A">
      <w:pPr>
        <w:pStyle w:val="ListParagraph"/>
        <w:keepNext/>
        <w:keepLines/>
        <w:numPr>
          <w:ilvl w:val="0"/>
          <w:numId w:val="36"/>
        </w:numPr>
        <w:spacing w:before="200" w:after="0" w:line="240" w:lineRule="auto"/>
        <w:ind w:left="1440"/>
        <w:outlineLvl w:val="2"/>
        <w:rPr>
          <w:rFonts w:ascii="Gill Sans MT" w:eastAsia="Times New Roman" w:hAnsi="Gill Sans MT"/>
          <w:bCs/>
        </w:rPr>
      </w:pPr>
      <w:r w:rsidRPr="00F874FE">
        <w:rPr>
          <w:rFonts w:ascii="Gill Sans MT" w:eastAsia="Times New Roman" w:hAnsi="Gill Sans MT"/>
          <w:bCs/>
        </w:rPr>
        <w:t>ASTM E547-00(2016) "Standard Test Method for Water Penetration of Exterior Windows, Skylights, Doors, and Curtain Walls by Cyclic Static Air Pressure Differential"</w:t>
      </w:r>
    </w:p>
    <w:p w:rsidR="00B0620A" w:rsidRPr="00F874FE" w:rsidRDefault="00B0620A" w:rsidP="00B0620A">
      <w:pPr>
        <w:pStyle w:val="ListParagraph"/>
        <w:keepNext/>
        <w:keepLines/>
        <w:spacing w:before="200" w:after="0" w:line="240" w:lineRule="auto"/>
        <w:ind w:left="1440"/>
        <w:outlineLvl w:val="2"/>
        <w:rPr>
          <w:rFonts w:ascii="Gill Sans MT" w:eastAsia="Times New Roman" w:hAnsi="Gill Sans MT"/>
          <w:bCs/>
        </w:rPr>
      </w:pPr>
    </w:p>
    <w:p w:rsidR="00B0620A" w:rsidRPr="00F874FE" w:rsidRDefault="00B0620A" w:rsidP="00B0620A">
      <w:pPr>
        <w:pStyle w:val="ListParagraph"/>
        <w:keepNext/>
        <w:keepLines/>
        <w:numPr>
          <w:ilvl w:val="0"/>
          <w:numId w:val="36"/>
        </w:numPr>
        <w:spacing w:before="200" w:after="0" w:line="240" w:lineRule="auto"/>
        <w:ind w:left="1440"/>
        <w:outlineLvl w:val="2"/>
        <w:rPr>
          <w:rFonts w:ascii="Gill Sans MT" w:eastAsia="Times New Roman" w:hAnsi="Gill Sans MT"/>
          <w:bCs/>
        </w:rPr>
      </w:pPr>
      <w:r w:rsidRPr="00F874FE">
        <w:rPr>
          <w:rFonts w:ascii="Gill Sans MT" w:eastAsia="Times New Roman" w:hAnsi="Gill Sans MT"/>
          <w:bCs/>
        </w:rPr>
        <w:t>ASTM E966-10e1 “Standard Guide for Field Measurements of Airborne Sound Insulation of Building Facades and Facade Elements”</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 xml:space="preserve">ASTM E987-09 “Standard Test Method for Water Penetration of Exterior Windows, Skylights, Doors, and Curtain Walls by Cyclic Static Air Pressure Difference” </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ASTM E987-09 “Test Method for Deglazing Force of Fenestration Products”</w:t>
      </w:r>
    </w:p>
    <w:p w:rsidR="00B0620A" w:rsidRPr="00F874FE" w:rsidRDefault="00B0620A" w:rsidP="00B0620A">
      <w:pPr>
        <w:pStyle w:val="ListParagraph"/>
        <w:keepNext/>
        <w:keepLines/>
        <w:spacing w:before="200" w:after="0" w:line="240" w:lineRule="auto"/>
        <w:ind w:left="1440"/>
        <w:outlineLvl w:val="2"/>
        <w:rPr>
          <w:rFonts w:ascii="Gill Sans MT" w:eastAsia="Times New Roman" w:hAnsi="Gill Sans MT"/>
          <w:bCs/>
        </w:rPr>
      </w:pPr>
    </w:p>
    <w:p w:rsidR="00B0620A" w:rsidRPr="00F874FE" w:rsidRDefault="00B0620A" w:rsidP="00B0620A">
      <w:pPr>
        <w:pStyle w:val="ListParagraph"/>
        <w:keepNext/>
        <w:keepLines/>
        <w:numPr>
          <w:ilvl w:val="0"/>
          <w:numId w:val="36"/>
        </w:numPr>
        <w:spacing w:before="200" w:after="0" w:line="240" w:lineRule="auto"/>
        <w:ind w:left="1440"/>
        <w:outlineLvl w:val="2"/>
        <w:rPr>
          <w:rFonts w:ascii="Gill Sans MT" w:eastAsia="Times New Roman" w:hAnsi="Gill Sans MT"/>
          <w:bCs/>
        </w:rPr>
      </w:pPr>
      <w:r w:rsidRPr="00F874FE">
        <w:rPr>
          <w:rFonts w:ascii="Gill Sans MT" w:eastAsia="Times New Roman" w:hAnsi="Gill Sans MT"/>
          <w:bCs/>
        </w:rPr>
        <w:t>ASTM E1332-10a “Standard Classification for Rating Outdoor-Indoor Sound Attenuation”</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ASTM E2068-08 “Test Method for Determination of Operating Force of Sliding Windows and Doors”</w:t>
      </w:r>
    </w:p>
    <w:p w:rsidR="00B0620A" w:rsidRPr="00F874FE" w:rsidRDefault="00B0620A" w:rsidP="00B0620A">
      <w:pPr>
        <w:pStyle w:val="ListParagraph"/>
        <w:keepNext/>
        <w:keepLines/>
        <w:spacing w:before="200" w:after="0" w:line="240" w:lineRule="auto"/>
        <w:ind w:left="1440"/>
        <w:outlineLvl w:val="2"/>
        <w:rPr>
          <w:rFonts w:ascii="Gill Sans MT" w:eastAsia="Times New Roman" w:hAnsi="Gill Sans MT"/>
          <w:bCs/>
        </w:rPr>
      </w:pPr>
    </w:p>
    <w:p w:rsidR="00B0620A" w:rsidRPr="00F874FE" w:rsidRDefault="00B0620A" w:rsidP="00B0620A">
      <w:pPr>
        <w:pStyle w:val="ListParagraph"/>
        <w:keepNext/>
        <w:keepLines/>
        <w:numPr>
          <w:ilvl w:val="0"/>
          <w:numId w:val="36"/>
        </w:numPr>
        <w:spacing w:before="200" w:after="0" w:line="240" w:lineRule="auto"/>
        <w:ind w:left="1440"/>
        <w:outlineLvl w:val="2"/>
        <w:rPr>
          <w:rFonts w:ascii="Gill Sans MT" w:eastAsia="Times New Roman" w:hAnsi="Gill Sans MT"/>
          <w:bCs/>
        </w:rPr>
      </w:pPr>
      <w:r w:rsidRPr="00F874FE">
        <w:rPr>
          <w:rFonts w:ascii="Gill Sans MT" w:eastAsia="Times New Roman" w:hAnsi="Gill Sans MT"/>
          <w:bCs/>
        </w:rPr>
        <w:t>ASTM E2235-04 (2012) “Standard Test Method for Determination of Decay Rates for Use in Sound Insulation Test Methods”</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ASTM F588-14 “Standard Test Methods for Measuring the Forced Entry Resistance of Window Assemblies, Excluding Glazing Impact”</w:t>
      </w:r>
    </w:p>
    <w:p w:rsidR="00B0620A" w:rsidRPr="00F874FE" w:rsidRDefault="00B0620A" w:rsidP="00B0620A">
      <w:pPr>
        <w:pStyle w:val="ListParagraph"/>
        <w:keepNext/>
        <w:keepLines/>
        <w:spacing w:before="200" w:after="0" w:line="240" w:lineRule="auto"/>
        <w:ind w:left="1440"/>
        <w:outlineLvl w:val="2"/>
        <w:rPr>
          <w:rFonts w:ascii="Gill Sans MT" w:eastAsia="Times New Roman" w:hAnsi="Gill Sans MT"/>
          <w:bCs/>
        </w:rPr>
      </w:pPr>
    </w:p>
    <w:p w:rsidR="00B0620A" w:rsidRPr="00F874FE" w:rsidRDefault="00B0620A" w:rsidP="00B0620A">
      <w:pPr>
        <w:pStyle w:val="ListParagraph"/>
        <w:keepNext/>
        <w:keepLines/>
        <w:numPr>
          <w:ilvl w:val="0"/>
          <w:numId w:val="36"/>
        </w:numPr>
        <w:spacing w:before="200" w:after="0" w:line="240" w:lineRule="auto"/>
        <w:ind w:left="1440"/>
        <w:outlineLvl w:val="2"/>
        <w:rPr>
          <w:rFonts w:ascii="Gill Sans MT" w:eastAsia="Times New Roman" w:hAnsi="Gill Sans MT"/>
          <w:bCs/>
        </w:rPr>
      </w:pPr>
      <w:r w:rsidRPr="00F874FE">
        <w:rPr>
          <w:rFonts w:ascii="Gill Sans MT" w:eastAsia="Times New Roman" w:hAnsi="Gill Sans MT"/>
          <w:bCs/>
        </w:rPr>
        <w:t>NFRC 100-2014 “Procedure for Determining Fenestration Product U-Factors”</w:t>
      </w:r>
    </w:p>
    <w:p w:rsidR="00B0620A" w:rsidRPr="00F874FE" w:rsidRDefault="00B0620A" w:rsidP="00B0620A">
      <w:pPr>
        <w:pStyle w:val="ListParagraph"/>
        <w:keepNext/>
        <w:keepLines/>
        <w:numPr>
          <w:ilvl w:val="0"/>
          <w:numId w:val="36"/>
        </w:numPr>
        <w:spacing w:before="200" w:after="0" w:line="240" w:lineRule="auto"/>
        <w:ind w:left="1440"/>
        <w:contextualSpacing w:val="0"/>
        <w:outlineLvl w:val="2"/>
        <w:rPr>
          <w:rFonts w:ascii="Gill Sans MT" w:eastAsia="Times New Roman" w:hAnsi="Gill Sans MT"/>
          <w:bCs/>
        </w:rPr>
      </w:pPr>
      <w:r w:rsidRPr="00F874FE">
        <w:rPr>
          <w:rFonts w:ascii="Gill Sans MT" w:eastAsia="Times New Roman" w:hAnsi="Gill Sans MT"/>
          <w:bCs/>
        </w:rPr>
        <w:t>NFRC 200-2014 “Procedure for Determining Fenestration Product Solar Heat Gain Coefficient and Visible Transmittance at Normal Incidence”</w:t>
      </w:r>
    </w:p>
    <w:p w:rsidR="00B0620A" w:rsidRPr="00B0620A" w:rsidRDefault="00B0620A" w:rsidP="00B0620A">
      <w:pPr>
        <w:pStyle w:val="ListParagraph"/>
        <w:keepNext/>
        <w:keepLines/>
        <w:numPr>
          <w:ilvl w:val="0"/>
          <w:numId w:val="36"/>
        </w:numPr>
        <w:spacing w:before="200" w:after="0" w:line="480" w:lineRule="auto"/>
        <w:ind w:left="1440"/>
        <w:contextualSpacing w:val="0"/>
        <w:outlineLvl w:val="2"/>
        <w:rPr>
          <w:rFonts w:ascii="Gill Sans MT" w:eastAsia="Times New Roman" w:hAnsi="Gill Sans MT"/>
          <w:bCs/>
        </w:rPr>
      </w:pPr>
      <w:r w:rsidRPr="00F874FE">
        <w:rPr>
          <w:rFonts w:ascii="Gill Sans MT" w:eastAsia="Times New Roman" w:hAnsi="Gill Sans MT"/>
          <w:bCs/>
        </w:rPr>
        <w:t>NFRC 303-2014 “Procedure for Constructing a Laminate in Optics”</w:t>
      </w:r>
    </w:p>
    <w:p w:rsidR="00B0620A" w:rsidRPr="00B0620A" w:rsidRDefault="00B0620A" w:rsidP="00B0620A">
      <w:pPr>
        <w:pStyle w:val="ListParagraph"/>
        <w:keepNext/>
        <w:keepLines/>
        <w:numPr>
          <w:ilvl w:val="0"/>
          <w:numId w:val="36"/>
        </w:numPr>
        <w:spacing w:before="200" w:after="0" w:line="240" w:lineRule="auto"/>
        <w:ind w:left="1440"/>
        <w:outlineLvl w:val="2"/>
        <w:rPr>
          <w:rFonts w:ascii="Gill Sans MT" w:eastAsia="Times New Roman" w:hAnsi="Gill Sans MT"/>
          <w:bCs/>
        </w:rPr>
      </w:pPr>
      <w:r w:rsidRPr="00F874FE">
        <w:rPr>
          <w:rFonts w:ascii="Gill Sans MT" w:eastAsia="Times New Roman" w:hAnsi="Gill Sans MT"/>
          <w:bCs/>
        </w:rPr>
        <w:t>NFRC 500-2014 “Procedure for Determining Fenestration Product Condensation Resistance Values”</w:t>
      </w:r>
    </w:p>
    <w:p w:rsidR="00A10C30" w:rsidRPr="004E4B25" w:rsidRDefault="00A10C30" w:rsidP="00135F9A">
      <w:pPr>
        <w:pStyle w:val="Heading2"/>
        <w:rPr>
          <w:rFonts w:ascii="Gill Sans MT" w:hAnsi="Gill Sans MT"/>
          <w:b w:val="0"/>
          <w:color w:val="auto"/>
        </w:rPr>
      </w:pPr>
      <w:r w:rsidRPr="004E4B25">
        <w:rPr>
          <w:rFonts w:ascii="Gill Sans MT" w:hAnsi="Gill Sans MT"/>
          <w:b w:val="0"/>
          <w:color w:val="auto"/>
        </w:rPr>
        <w:t>PERFORMANCE REQUIREMENTS</w:t>
      </w:r>
    </w:p>
    <w:p w:rsidR="006405DF" w:rsidRPr="004E4B25" w:rsidRDefault="002277ED" w:rsidP="00300047">
      <w:pPr>
        <w:pStyle w:val="Heading3"/>
        <w:spacing w:line="240" w:lineRule="auto"/>
        <w:ind w:left="1440" w:hanging="360"/>
        <w:rPr>
          <w:rFonts w:ascii="Gill Sans MT" w:hAnsi="Gill Sans MT"/>
          <w:b w:val="0"/>
          <w:color w:val="auto"/>
        </w:rPr>
      </w:pPr>
      <w:r w:rsidRPr="004E4B25">
        <w:rPr>
          <w:rFonts w:ascii="Gill Sans MT" w:hAnsi="Gill Sans MT"/>
          <w:b w:val="0"/>
          <w:color w:val="auto"/>
        </w:rPr>
        <w:t>All vertical sliding</w:t>
      </w:r>
      <w:r w:rsidR="006405DF" w:rsidRPr="004E4B25">
        <w:rPr>
          <w:rFonts w:ascii="Gill Sans MT" w:hAnsi="Gill Sans MT"/>
          <w:b w:val="0"/>
          <w:color w:val="auto"/>
        </w:rPr>
        <w:t xml:space="preserve"> windows to be side load </w:t>
      </w:r>
      <w:r w:rsidR="00525904" w:rsidRPr="007D2FA4">
        <w:rPr>
          <w:rFonts w:ascii="Gill Sans MT" w:hAnsi="Gill Sans MT"/>
          <w:b w:val="0"/>
          <w:color w:val="auto"/>
        </w:rPr>
        <w:t>single</w:t>
      </w:r>
      <w:r w:rsidR="006405DF" w:rsidRPr="007D2FA4">
        <w:rPr>
          <w:rFonts w:ascii="Gill Sans MT" w:hAnsi="Gill Sans MT"/>
          <w:b w:val="0"/>
          <w:color w:val="auto"/>
        </w:rPr>
        <w:t xml:space="preserve"> </w:t>
      </w:r>
      <w:r w:rsidR="006405DF" w:rsidRPr="004E4B25">
        <w:rPr>
          <w:rFonts w:ascii="Gill Sans MT" w:hAnsi="Gill Sans MT"/>
          <w:b w:val="0"/>
          <w:color w:val="auto"/>
        </w:rPr>
        <w:t xml:space="preserve">hung </w:t>
      </w:r>
      <w:r w:rsidR="006405DF" w:rsidRPr="004E4B25">
        <w:rPr>
          <w:rFonts w:ascii="Gill Sans MT" w:hAnsi="Gill Sans MT"/>
          <w:b w:val="0"/>
          <w:color w:val="FF0000"/>
        </w:rPr>
        <w:t xml:space="preserve">with full </w:t>
      </w:r>
      <w:r w:rsidR="00525904" w:rsidRPr="004E4B25">
        <w:rPr>
          <w:rFonts w:ascii="Gill Sans MT" w:hAnsi="Gill Sans MT"/>
          <w:b w:val="0"/>
          <w:color w:val="FF0000"/>
        </w:rPr>
        <w:t>half</w:t>
      </w:r>
      <w:r w:rsidR="008525BF">
        <w:rPr>
          <w:rFonts w:ascii="Gill Sans MT" w:hAnsi="Gill Sans MT"/>
          <w:b w:val="0"/>
          <w:color w:val="FF0000"/>
        </w:rPr>
        <w:t>-</w:t>
      </w:r>
      <w:r w:rsidR="006405DF" w:rsidRPr="004E4B25">
        <w:rPr>
          <w:rFonts w:ascii="Gill Sans MT" w:hAnsi="Gill Sans MT"/>
          <w:b w:val="0"/>
          <w:color w:val="FF0000"/>
        </w:rPr>
        <w:t>height screens retained in an integral track</w:t>
      </w:r>
      <w:r w:rsidR="006405DF" w:rsidRPr="004E4B25">
        <w:rPr>
          <w:rFonts w:ascii="Gill Sans MT" w:hAnsi="Gill Sans MT"/>
          <w:b w:val="0"/>
          <w:color w:val="auto"/>
        </w:rPr>
        <w:t xml:space="preserve">.  The sightlines of </w:t>
      </w:r>
      <w:r w:rsidR="00525904" w:rsidRPr="004E4B25">
        <w:rPr>
          <w:rFonts w:ascii="Gill Sans MT" w:hAnsi="Gill Sans MT"/>
          <w:b w:val="0"/>
          <w:color w:val="auto"/>
        </w:rPr>
        <w:t xml:space="preserve">any adjacent </w:t>
      </w:r>
      <w:r w:rsidR="006405DF" w:rsidRPr="004E4B25">
        <w:rPr>
          <w:rFonts w:ascii="Gill Sans MT" w:hAnsi="Gill Sans MT"/>
          <w:b w:val="0"/>
          <w:color w:val="auto"/>
        </w:rPr>
        <w:t>fixed windows shall match the sightlines and profiles of the hung windows.</w:t>
      </w:r>
    </w:p>
    <w:p w:rsidR="00FE18AC" w:rsidRPr="004E4B25" w:rsidRDefault="00FE18AC" w:rsidP="00300047">
      <w:pPr>
        <w:pStyle w:val="Heading3"/>
        <w:spacing w:line="240" w:lineRule="auto"/>
        <w:ind w:left="1440" w:hanging="360"/>
        <w:rPr>
          <w:rFonts w:ascii="Gill Sans MT" w:hAnsi="Gill Sans MT"/>
          <w:b w:val="0"/>
          <w:color w:val="auto"/>
        </w:rPr>
      </w:pPr>
      <w:r w:rsidRPr="004E4B25">
        <w:rPr>
          <w:rFonts w:ascii="Gill Sans MT" w:hAnsi="Gill Sans MT"/>
          <w:b w:val="0"/>
          <w:color w:val="auto"/>
        </w:rPr>
        <w:t>Except as otherwise indicated, provide window units complying with requirements of AAMA Classification "AW" grade windows. Windows for this project will be rated a minimum of AW</w:t>
      </w:r>
      <w:r w:rsidR="002277ED" w:rsidRPr="004E4B25">
        <w:rPr>
          <w:rFonts w:ascii="Gill Sans MT" w:hAnsi="Gill Sans MT"/>
          <w:b w:val="0"/>
          <w:color w:val="auto"/>
        </w:rPr>
        <w:t>-PG65</w:t>
      </w:r>
      <w:r w:rsidRPr="004E4B25">
        <w:rPr>
          <w:rFonts w:ascii="Gill Sans MT" w:hAnsi="Gill Sans MT"/>
          <w:b w:val="0"/>
          <w:color w:val="auto"/>
        </w:rPr>
        <w:t xml:space="preserve"> for full</w:t>
      </w:r>
      <w:r w:rsidR="008525BF">
        <w:rPr>
          <w:rFonts w:ascii="Gill Sans MT" w:hAnsi="Gill Sans MT"/>
          <w:b w:val="0"/>
          <w:color w:val="auto"/>
        </w:rPr>
        <w:t>-</w:t>
      </w:r>
      <w:r w:rsidRPr="004E4B25">
        <w:rPr>
          <w:rFonts w:ascii="Gill Sans MT" w:hAnsi="Gill Sans MT"/>
          <w:b w:val="0"/>
          <w:color w:val="auto"/>
        </w:rPr>
        <w:t>size test units per AAMA/WDMA/CSA 101/I.S.2/A440-0</w:t>
      </w:r>
      <w:r w:rsidR="003918D9" w:rsidRPr="004E4B25">
        <w:rPr>
          <w:rFonts w:ascii="Gill Sans MT" w:hAnsi="Gill Sans MT"/>
          <w:b w:val="0"/>
          <w:color w:val="auto"/>
        </w:rPr>
        <w:t>8</w:t>
      </w:r>
      <w:r w:rsidRPr="004E4B25">
        <w:rPr>
          <w:rFonts w:ascii="Gill Sans MT" w:hAnsi="Gill Sans MT"/>
          <w:b w:val="0"/>
          <w:color w:val="auto"/>
        </w:rPr>
        <w:t xml:space="preserve"> to withstand a design pressure of </w:t>
      </w:r>
      <w:r w:rsidR="002277ED" w:rsidRPr="004E4B25">
        <w:rPr>
          <w:rFonts w:ascii="Gill Sans MT" w:hAnsi="Gill Sans MT"/>
          <w:b w:val="0"/>
          <w:color w:val="auto"/>
        </w:rPr>
        <w:t>65 psf</w:t>
      </w:r>
      <w:r w:rsidRPr="004E4B25">
        <w:rPr>
          <w:rFonts w:ascii="Gill Sans MT" w:hAnsi="Gill Sans MT"/>
          <w:b w:val="0"/>
          <w:color w:val="auto"/>
        </w:rPr>
        <w:t>.</w:t>
      </w:r>
    </w:p>
    <w:p w:rsidR="00A10C30" w:rsidRPr="004E4B25" w:rsidRDefault="008A320D" w:rsidP="00300047">
      <w:pPr>
        <w:pStyle w:val="Heading3"/>
        <w:spacing w:line="240" w:lineRule="auto"/>
        <w:ind w:left="1440" w:hanging="360"/>
        <w:rPr>
          <w:rFonts w:ascii="Gill Sans MT" w:hAnsi="Gill Sans MT"/>
          <w:b w:val="0"/>
          <w:color w:val="auto"/>
        </w:rPr>
      </w:pPr>
      <w:r w:rsidRPr="004E4B25">
        <w:rPr>
          <w:rFonts w:ascii="Gill Sans MT" w:hAnsi="Gill Sans MT"/>
          <w:b w:val="0"/>
          <w:color w:val="auto"/>
        </w:rPr>
        <w:lastRenderedPageBreak/>
        <w:t>Uniform</w:t>
      </w:r>
      <w:r w:rsidR="00561D45" w:rsidRPr="004E4B25">
        <w:rPr>
          <w:rFonts w:ascii="Gill Sans MT" w:hAnsi="Gill Sans MT"/>
          <w:b w:val="0"/>
          <w:color w:val="auto"/>
        </w:rPr>
        <w:t xml:space="preserve"> Load </w:t>
      </w:r>
      <w:r w:rsidRPr="004E4B25">
        <w:rPr>
          <w:rFonts w:ascii="Gill Sans MT" w:hAnsi="Gill Sans MT"/>
          <w:b w:val="0"/>
          <w:color w:val="auto"/>
        </w:rPr>
        <w:t>Structural</w:t>
      </w:r>
      <w:r w:rsidR="00561D45" w:rsidRPr="004E4B25">
        <w:rPr>
          <w:rFonts w:ascii="Gill Sans MT" w:hAnsi="Gill Sans MT"/>
          <w:b w:val="0"/>
          <w:color w:val="auto"/>
        </w:rPr>
        <w:t xml:space="preserve"> Test</w:t>
      </w:r>
    </w:p>
    <w:p w:rsidR="000D7E50" w:rsidRPr="00300047" w:rsidRDefault="00566BAA" w:rsidP="00300047">
      <w:pPr>
        <w:pStyle w:val="Heading4"/>
        <w:spacing w:line="240" w:lineRule="auto"/>
        <w:ind w:left="1800"/>
        <w:rPr>
          <w:rFonts w:ascii="Gill Sans MT" w:hAnsi="Gill Sans MT"/>
          <w:b w:val="0"/>
          <w:i w:val="0"/>
          <w:color w:val="auto"/>
        </w:rPr>
      </w:pPr>
      <w:r w:rsidRPr="00300047">
        <w:rPr>
          <w:rFonts w:ascii="Gill Sans MT" w:hAnsi="Gill Sans MT"/>
          <w:b w:val="0"/>
          <w:i w:val="0"/>
          <w:color w:val="auto"/>
        </w:rPr>
        <w:t>With the</w:t>
      </w:r>
      <w:r w:rsidR="000D7E50" w:rsidRPr="00300047">
        <w:rPr>
          <w:rFonts w:ascii="Gill Sans MT" w:hAnsi="Gill Sans MT"/>
          <w:b w:val="0"/>
          <w:i w:val="0"/>
          <w:color w:val="auto"/>
        </w:rPr>
        <w:t xml:space="preserve"> sash in a closed position</w:t>
      </w:r>
      <w:r w:rsidR="00300047">
        <w:rPr>
          <w:rFonts w:ascii="Gill Sans MT" w:hAnsi="Gill Sans MT"/>
          <w:b w:val="0"/>
          <w:i w:val="0"/>
          <w:color w:val="auto"/>
        </w:rPr>
        <w:t>,</w:t>
      </w:r>
      <w:r w:rsidRPr="00300047">
        <w:rPr>
          <w:rFonts w:ascii="Gill Sans MT" w:hAnsi="Gill Sans MT"/>
          <w:b w:val="0"/>
          <w:i w:val="0"/>
          <w:color w:val="auto"/>
        </w:rPr>
        <w:t xml:space="preserve"> </w:t>
      </w:r>
      <w:r w:rsidR="000D7E50" w:rsidRPr="00300047">
        <w:rPr>
          <w:rFonts w:ascii="Gill Sans MT" w:hAnsi="Gill Sans MT"/>
          <w:b w:val="0"/>
          <w:i w:val="0"/>
          <w:color w:val="auto"/>
        </w:rPr>
        <w:t xml:space="preserve">test in accordance </w:t>
      </w:r>
      <w:r w:rsidR="000D7E50" w:rsidRPr="004A0703">
        <w:rPr>
          <w:rFonts w:ascii="Gill Sans MT" w:hAnsi="Gill Sans MT"/>
          <w:b w:val="0"/>
          <w:i w:val="0"/>
          <w:color w:val="auto"/>
        </w:rPr>
        <w:t>with ASTM-E-330</w:t>
      </w:r>
      <w:r w:rsidR="004A0703" w:rsidRPr="004A0703">
        <w:rPr>
          <w:rFonts w:ascii="Gill Sans MT" w:hAnsi="Gill Sans MT"/>
          <w:b w:val="0"/>
          <w:i w:val="0"/>
          <w:color w:val="auto"/>
        </w:rPr>
        <w:t>M-14</w:t>
      </w:r>
      <w:r w:rsidR="000D7E50" w:rsidRPr="00300047">
        <w:rPr>
          <w:rFonts w:ascii="Gill Sans MT" w:hAnsi="Gill Sans MT"/>
          <w:b w:val="0"/>
          <w:i w:val="0"/>
          <w:color w:val="auto"/>
        </w:rPr>
        <w:t xml:space="preserve">. At a static air pressure difference of </w:t>
      </w:r>
      <w:r w:rsidR="00FE18AC" w:rsidRPr="00300047">
        <w:rPr>
          <w:rFonts w:ascii="Gill Sans MT" w:hAnsi="Gill Sans MT"/>
          <w:b w:val="0"/>
          <w:i w:val="0"/>
          <w:color w:val="auto"/>
        </w:rPr>
        <w:t>55</w:t>
      </w:r>
      <w:r w:rsidR="00DE3726" w:rsidRPr="00300047">
        <w:rPr>
          <w:rFonts w:ascii="Gill Sans MT" w:hAnsi="Gill Sans MT"/>
          <w:b w:val="0"/>
          <w:i w:val="0"/>
          <w:color w:val="auto"/>
        </w:rPr>
        <w:t>.</w:t>
      </w:r>
      <w:r w:rsidR="000D7E50" w:rsidRPr="00300047">
        <w:rPr>
          <w:rFonts w:ascii="Gill Sans MT" w:hAnsi="Gill Sans MT"/>
          <w:b w:val="0"/>
          <w:i w:val="0"/>
          <w:color w:val="auto"/>
        </w:rPr>
        <w:t>0</w:t>
      </w:r>
      <w:r w:rsidR="00300047" w:rsidRPr="00300047">
        <w:rPr>
          <w:rFonts w:ascii="Gill Sans MT" w:hAnsi="Gill Sans MT"/>
          <w:b w:val="0"/>
          <w:i w:val="0"/>
          <w:color w:val="auto"/>
        </w:rPr>
        <w:t xml:space="preserve"> </w:t>
      </w:r>
      <w:r w:rsidR="00CA2C82" w:rsidRPr="00300047">
        <w:rPr>
          <w:rFonts w:ascii="Gill Sans MT" w:hAnsi="Gill Sans MT"/>
          <w:b w:val="0"/>
          <w:i w:val="0"/>
          <w:color w:val="auto"/>
        </w:rPr>
        <w:t>pounds</w:t>
      </w:r>
      <w:r w:rsidR="000D7E50" w:rsidRPr="00300047">
        <w:rPr>
          <w:rFonts w:ascii="Gill Sans MT" w:hAnsi="Gill Sans MT"/>
          <w:b w:val="0"/>
          <w:i w:val="0"/>
          <w:color w:val="auto"/>
        </w:rPr>
        <w:t xml:space="preserve"> per square foot with pressure applied both positively and negatively.</w:t>
      </w:r>
    </w:p>
    <w:p w:rsidR="000D7E50" w:rsidRPr="00300047" w:rsidRDefault="000D7E50" w:rsidP="00300047">
      <w:pPr>
        <w:pStyle w:val="Heading4"/>
        <w:spacing w:line="240" w:lineRule="auto"/>
        <w:ind w:left="1800"/>
        <w:rPr>
          <w:rFonts w:ascii="Gill Sans MT" w:hAnsi="Gill Sans MT"/>
          <w:b w:val="0"/>
          <w:i w:val="0"/>
          <w:color w:val="auto"/>
        </w:rPr>
      </w:pPr>
      <w:r w:rsidRPr="00300047">
        <w:rPr>
          <w:rFonts w:ascii="Gill Sans MT" w:hAnsi="Gill Sans MT"/>
          <w:b w:val="0"/>
          <w:i w:val="0"/>
          <w:color w:val="auto"/>
        </w:rPr>
        <w:t>Static air pressure difference shall be 1.5 times the design pressure used in 1.03 A. (1.5 is the factor used to provide a margin of safety in aluminum windows and is the minimum recommended by the AAMA).</w:t>
      </w:r>
    </w:p>
    <w:p w:rsidR="000D7E50" w:rsidRPr="00300047" w:rsidRDefault="000D7E50" w:rsidP="00300047">
      <w:pPr>
        <w:pStyle w:val="Heading4"/>
        <w:spacing w:line="240" w:lineRule="auto"/>
        <w:ind w:left="1800"/>
        <w:rPr>
          <w:rFonts w:ascii="Gill Sans MT" w:hAnsi="Gill Sans MT"/>
          <w:b w:val="0"/>
          <w:i w:val="0"/>
          <w:color w:val="auto"/>
        </w:rPr>
      </w:pPr>
      <w:r w:rsidRPr="00300047">
        <w:rPr>
          <w:rFonts w:ascii="Gill Sans MT" w:hAnsi="Gill Sans MT"/>
          <w:b w:val="0"/>
          <w:i w:val="0"/>
          <w:color w:val="auto"/>
        </w:rPr>
        <w:t xml:space="preserve">At </w:t>
      </w:r>
      <w:r w:rsidR="008525BF">
        <w:rPr>
          <w:rFonts w:ascii="Gill Sans MT" w:hAnsi="Gill Sans MT"/>
          <w:b w:val="0"/>
          <w:i w:val="0"/>
          <w:color w:val="auto"/>
        </w:rPr>
        <w:t xml:space="preserve">the </w:t>
      </w:r>
      <w:r w:rsidRPr="00300047">
        <w:rPr>
          <w:rFonts w:ascii="Gill Sans MT" w:hAnsi="Gill Sans MT"/>
          <w:b w:val="0"/>
          <w:i w:val="0"/>
          <w:color w:val="auto"/>
        </w:rPr>
        <w:t xml:space="preserve">conclusion of </w:t>
      </w:r>
      <w:r w:rsidR="008525BF">
        <w:rPr>
          <w:rFonts w:ascii="Gill Sans MT" w:hAnsi="Gill Sans MT"/>
          <w:b w:val="0"/>
          <w:i w:val="0"/>
          <w:color w:val="auto"/>
        </w:rPr>
        <w:t xml:space="preserve">the </w:t>
      </w:r>
      <w:r w:rsidRPr="00300047">
        <w:rPr>
          <w:rFonts w:ascii="Gill Sans MT" w:hAnsi="Gill Sans MT"/>
          <w:b w:val="0"/>
          <w:i w:val="0"/>
          <w:color w:val="auto"/>
        </w:rPr>
        <w:t xml:space="preserve">test, there shall be no glass breakage; permanent damage to fasteners, hardware parts, </w:t>
      </w:r>
      <w:r w:rsidRPr="004A0703">
        <w:rPr>
          <w:rFonts w:ascii="Gill Sans MT" w:hAnsi="Gill Sans MT"/>
          <w:b w:val="0"/>
          <w:i w:val="0"/>
          <w:color w:val="auto"/>
        </w:rPr>
        <w:t>support arms, or ac</w:t>
      </w:r>
      <w:r w:rsidR="00A535A3" w:rsidRPr="004A0703">
        <w:rPr>
          <w:rFonts w:ascii="Gill Sans MT" w:hAnsi="Gill Sans MT"/>
          <w:b w:val="0"/>
          <w:i w:val="0"/>
          <w:color w:val="auto"/>
        </w:rPr>
        <w:t>tuating mechanisms, n</w:t>
      </w:r>
      <w:r w:rsidRPr="004A0703">
        <w:rPr>
          <w:rFonts w:ascii="Gill Sans MT" w:hAnsi="Gill Sans MT"/>
          <w:b w:val="0"/>
          <w:i w:val="0"/>
          <w:color w:val="auto"/>
        </w:rPr>
        <w:t>or any other damage which would cause the window to be inoperable. Permanent deformation of any frame, sash, or ventilator member shall not exceed</w:t>
      </w:r>
      <w:r w:rsidR="007D2FA4" w:rsidRPr="004A0703">
        <w:rPr>
          <w:rFonts w:ascii="Gill Sans MT" w:hAnsi="Gill Sans MT"/>
          <w:b w:val="0"/>
          <w:i w:val="0"/>
          <w:color w:val="auto"/>
        </w:rPr>
        <w:t xml:space="preserve"> </w:t>
      </w:r>
      <w:r w:rsidR="000B0FFC" w:rsidRPr="004A0703">
        <w:rPr>
          <w:rFonts w:ascii="Gill Sans MT" w:hAnsi="Gill Sans MT"/>
          <w:b w:val="0"/>
          <w:i w:val="0"/>
          <w:color w:val="auto"/>
        </w:rPr>
        <w:t>L/175 of its span</w:t>
      </w:r>
      <w:r w:rsidR="007D2FA4" w:rsidRPr="004A0703">
        <w:rPr>
          <w:rFonts w:ascii="Gill Sans MT" w:hAnsi="Gill Sans MT"/>
          <w:b w:val="0"/>
          <w:i w:val="0"/>
          <w:color w:val="auto"/>
        </w:rPr>
        <w:t>.</w:t>
      </w:r>
    </w:p>
    <w:p w:rsidR="00561D45" w:rsidRPr="004E4B25" w:rsidRDefault="00561D45" w:rsidP="00300047">
      <w:pPr>
        <w:pStyle w:val="Heading3"/>
        <w:spacing w:line="240" w:lineRule="auto"/>
        <w:ind w:left="1440" w:hanging="360"/>
        <w:rPr>
          <w:rFonts w:ascii="Gill Sans MT" w:hAnsi="Gill Sans MT"/>
          <w:b w:val="0"/>
          <w:color w:val="auto"/>
        </w:rPr>
      </w:pPr>
      <w:r w:rsidRPr="004E4B25">
        <w:rPr>
          <w:rFonts w:ascii="Gill Sans MT" w:hAnsi="Gill Sans MT"/>
          <w:b w:val="0"/>
          <w:color w:val="auto"/>
        </w:rPr>
        <w:t>Air Infiltration</w:t>
      </w:r>
    </w:p>
    <w:p w:rsidR="000D7E50" w:rsidRPr="004E4B25" w:rsidRDefault="00937D2A" w:rsidP="00300047">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W</w:t>
      </w:r>
      <w:r w:rsidR="000D7E50" w:rsidRPr="004E4B25">
        <w:rPr>
          <w:rFonts w:ascii="Gill Sans MT" w:hAnsi="Gill Sans MT"/>
          <w:b w:val="0"/>
          <w:i w:val="0"/>
          <w:color w:val="auto"/>
        </w:rPr>
        <w:t xml:space="preserve">ith </w:t>
      </w:r>
      <w:r w:rsidR="00566BAA" w:rsidRPr="004E4B25">
        <w:rPr>
          <w:rFonts w:ascii="Gill Sans MT" w:hAnsi="Gill Sans MT"/>
          <w:b w:val="0"/>
          <w:i w:val="0"/>
          <w:color w:val="auto"/>
        </w:rPr>
        <w:t>the</w:t>
      </w:r>
      <w:r w:rsidR="000D7E50" w:rsidRPr="004E4B25">
        <w:rPr>
          <w:rFonts w:ascii="Gill Sans MT" w:hAnsi="Gill Sans MT"/>
          <w:b w:val="0"/>
          <w:i w:val="0"/>
          <w:color w:val="auto"/>
        </w:rPr>
        <w:t xml:space="preserve"> sash in a closed and locked position, window shall be tested in accordance with </w:t>
      </w:r>
      <w:r w:rsidR="000D7E50" w:rsidRPr="004A0703">
        <w:rPr>
          <w:rFonts w:ascii="Gill Sans MT" w:hAnsi="Gill Sans MT"/>
          <w:b w:val="0"/>
          <w:i w:val="0"/>
          <w:color w:val="auto"/>
        </w:rPr>
        <w:t>ASTM-E283</w:t>
      </w:r>
      <w:r w:rsidR="004A0703" w:rsidRPr="004A0703">
        <w:rPr>
          <w:rFonts w:ascii="Gill Sans MT" w:hAnsi="Gill Sans MT"/>
          <w:b w:val="0"/>
          <w:i w:val="0"/>
          <w:color w:val="auto"/>
        </w:rPr>
        <w:t>-12</w:t>
      </w:r>
      <w:r w:rsidR="000D7E50" w:rsidRPr="004E4B25">
        <w:rPr>
          <w:rFonts w:ascii="Gill Sans MT" w:hAnsi="Gill Sans MT"/>
          <w:b w:val="0"/>
          <w:i w:val="0"/>
          <w:color w:val="auto"/>
        </w:rPr>
        <w:t xml:space="preserve"> and shall meet the following performance requirements.</w:t>
      </w:r>
      <w:r w:rsidR="000B0FFC" w:rsidRPr="000B0FFC">
        <w:rPr>
          <w:rFonts w:ascii="Gill Sans MT" w:hAnsi="Gill Sans MT"/>
          <w:b w:val="0"/>
          <w:i w:val="0"/>
          <w:color w:val="auto"/>
          <w:highlight w:val="yellow"/>
        </w:rPr>
        <w:t xml:space="preserve"> </w:t>
      </w:r>
    </w:p>
    <w:p w:rsidR="000D7E50" w:rsidRPr="00300047" w:rsidRDefault="000D7E50" w:rsidP="00300047">
      <w:pPr>
        <w:pStyle w:val="Heading5"/>
        <w:spacing w:line="240" w:lineRule="auto"/>
        <w:ind w:left="2160" w:hanging="360"/>
        <w:rPr>
          <w:rFonts w:ascii="Gill Sans MT" w:hAnsi="Gill Sans MT"/>
          <w:color w:val="auto"/>
        </w:rPr>
      </w:pPr>
      <w:r w:rsidRPr="00300047">
        <w:rPr>
          <w:rFonts w:ascii="Gill Sans MT" w:hAnsi="Gill Sans MT"/>
          <w:color w:val="auto"/>
        </w:rPr>
        <w:t xml:space="preserve">Air infiltration on windows with less than 18 feet of operable sash crack perimeter shall not exceed 2.8 cfm per square foot of window area when tested in a static pressure drop of 1.57 psf (equivalent to 25 mph wind velocity) or 6.3 cfm total when tested at 6.24 psf (equivalent to 50-mph wind velocity). </w:t>
      </w:r>
    </w:p>
    <w:p w:rsidR="000D7E50" w:rsidRPr="00300047" w:rsidRDefault="000D7E50" w:rsidP="00300047">
      <w:pPr>
        <w:pStyle w:val="Heading5"/>
        <w:spacing w:line="240" w:lineRule="auto"/>
        <w:ind w:left="2160" w:hanging="360"/>
        <w:rPr>
          <w:rFonts w:ascii="Gill Sans MT" w:hAnsi="Gill Sans MT"/>
          <w:color w:val="auto"/>
        </w:rPr>
      </w:pPr>
      <w:r w:rsidRPr="00300047">
        <w:rPr>
          <w:rFonts w:ascii="Gill Sans MT" w:hAnsi="Gill Sans MT"/>
          <w:color w:val="auto"/>
        </w:rPr>
        <w:t>Air infiltration on windows with 18 or more feet of operable sash crack perimeter shall not exceed .05 cfm per square foot of window area at a static pressure drop of 1.57 psf or .15 cfm at 6.24psf.</w:t>
      </w:r>
    </w:p>
    <w:p w:rsidR="00561D45" w:rsidRPr="004E4B25" w:rsidRDefault="00561D45" w:rsidP="00300047">
      <w:pPr>
        <w:pStyle w:val="Heading3"/>
        <w:spacing w:line="240" w:lineRule="auto"/>
        <w:ind w:left="1440" w:hanging="360"/>
        <w:rPr>
          <w:rFonts w:ascii="Gill Sans MT" w:hAnsi="Gill Sans MT"/>
          <w:b w:val="0"/>
          <w:color w:val="auto"/>
        </w:rPr>
      </w:pPr>
      <w:r w:rsidRPr="004E4B25">
        <w:rPr>
          <w:rFonts w:ascii="Gill Sans MT" w:hAnsi="Gill Sans MT"/>
          <w:b w:val="0"/>
          <w:color w:val="auto"/>
        </w:rPr>
        <w:t>Water Resistance</w:t>
      </w:r>
    </w:p>
    <w:p w:rsidR="000D7E50" w:rsidRPr="004A0703" w:rsidRDefault="000D7E50" w:rsidP="00300047">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 xml:space="preserve">With the sash in the closed and locked position, the window shall be subjected to a pressure drop of </w:t>
      </w:r>
      <w:r w:rsidR="00354327" w:rsidRPr="00354327">
        <w:rPr>
          <w:rFonts w:ascii="Gill Sans MT" w:hAnsi="Gill Sans MT"/>
          <w:b w:val="0"/>
          <w:i w:val="0"/>
          <w:color w:val="auto"/>
        </w:rPr>
        <w:t>8</w:t>
      </w:r>
      <w:r w:rsidRPr="00354327">
        <w:rPr>
          <w:rFonts w:ascii="Gill Sans MT" w:hAnsi="Gill Sans MT"/>
          <w:b w:val="0"/>
          <w:i w:val="0"/>
          <w:color w:val="auto"/>
        </w:rPr>
        <w:t xml:space="preserve"> </w:t>
      </w:r>
      <w:proofErr w:type="spellStart"/>
      <w:r w:rsidRPr="00354327">
        <w:rPr>
          <w:rFonts w:ascii="Gill Sans MT" w:hAnsi="Gill Sans MT"/>
          <w:b w:val="0"/>
          <w:i w:val="0"/>
          <w:color w:val="auto"/>
        </w:rPr>
        <w:t>psf</w:t>
      </w:r>
      <w:proofErr w:type="spellEnd"/>
      <w:r w:rsidR="00354327" w:rsidRPr="00354327">
        <w:rPr>
          <w:rFonts w:ascii="Gill Sans MT" w:hAnsi="Gill Sans MT"/>
          <w:b w:val="0"/>
          <w:i w:val="0"/>
          <w:color w:val="auto"/>
        </w:rPr>
        <w:t xml:space="preserve"> minimum 12 </w:t>
      </w:r>
      <w:proofErr w:type="spellStart"/>
      <w:r w:rsidR="00354327" w:rsidRPr="00354327">
        <w:rPr>
          <w:rFonts w:ascii="Gill Sans MT" w:hAnsi="Gill Sans MT"/>
          <w:b w:val="0"/>
          <w:i w:val="0"/>
          <w:color w:val="auto"/>
        </w:rPr>
        <w:t>psf</w:t>
      </w:r>
      <w:proofErr w:type="spellEnd"/>
      <w:r w:rsidR="00354327" w:rsidRPr="00354327">
        <w:rPr>
          <w:rFonts w:ascii="Gill Sans MT" w:hAnsi="Gill Sans MT"/>
          <w:b w:val="0"/>
          <w:i w:val="0"/>
          <w:color w:val="auto"/>
        </w:rPr>
        <w:t xml:space="preserve"> maximum</w:t>
      </w:r>
      <w:r w:rsidRPr="00354327">
        <w:rPr>
          <w:rFonts w:ascii="Gill Sans MT" w:hAnsi="Gill Sans MT"/>
          <w:b w:val="0"/>
          <w:i w:val="0"/>
          <w:color w:val="auto"/>
        </w:rPr>
        <w:t>.  All</w:t>
      </w:r>
      <w:r w:rsidRPr="004E4B25">
        <w:rPr>
          <w:rFonts w:ascii="Gill Sans MT" w:hAnsi="Gill Sans MT"/>
          <w:b w:val="0"/>
          <w:i w:val="0"/>
          <w:color w:val="auto"/>
        </w:rPr>
        <w:t xml:space="preserve"> tests shall be performed with the screen removed.  Tests shall be conducte</w:t>
      </w:r>
      <w:r w:rsidR="00603219" w:rsidRPr="004E4B25">
        <w:rPr>
          <w:rFonts w:ascii="Gill Sans MT" w:hAnsi="Gill Sans MT"/>
          <w:b w:val="0"/>
          <w:i w:val="0"/>
          <w:color w:val="auto"/>
        </w:rPr>
        <w:t xml:space="preserve">d in accordance </w:t>
      </w:r>
      <w:r w:rsidR="00603219" w:rsidRPr="004A0703">
        <w:rPr>
          <w:rFonts w:ascii="Gill Sans MT" w:hAnsi="Gill Sans MT"/>
          <w:b w:val="0"/>
          <w:i w:val="0"/>
          <w:color w:val="auto"/>
        </w:rPr>
        <w:t>with ASTM-547</w:t>
      </w:r>
      <w:r w:rsidR="004A0703" w:rsidRPr="004A0703">
        <w:rPr>
          <w:rFonts w:ascii="Gill Sans MT" w:hAnsi="Gill Sans MT"/>
          <w:b w:val="0"/>
          <w:i w:val="0"/>
          <w:color w:val="auto"/>
        </w:rPr>
        <w:t>-00</w:t>
      </w:r>
      <w:r w:rsidRPr="004A0703">
        <w:rPr>
          <w:rFonts w:ascii="Gill Sans MT" w:hAnsi="Gill Sans MT"/>
          <w:b w:val="0"/>
          <w:i w:val="0"/>
          <w:color w:val="auto"/>
        </w:rPr>
        <w:t>.</w:t>
      </w:r>
      <w:r w:rsidR="000B0FFC" w:rsidRPr="004A0703">
        <w:rPr>
          <w:rFonts w:ascii="Gill Sans MT" w:hAnsi="Gill Sans MT"/>
          <w:b w:val="0"/>
          <w:i w:val="0"/>
          <w:color w:val="auto"/>
        </w:rPr>
        <w:t xml:space="preserve"> </w:t>
      </w:r>
    </w:p>
    <w:p w:rsidR="0014057B" w:rsidRDefault="00561D45" w:rsidP="0014057B">
      <w:pPr>
        <w:pStyle w:val="Heading3"/>
        <w:spacing w:line="240" w:lineRule="auto"/>
        <w:ind w:left="1440" w:hanging="360"/>
        <w:rPr>
          <w:rFonts w:ascii="Gill Sans MT" w:hAnsi="Gill Sans MT"/>
          <w:b w:val="0"/>
          <w:color w:val="auto"/>
        </w:rPr>
      </w:pPr>
      <w:r w:rsidRPr="004E4B25">
        <w:rPr>
          <w:rFonts w:ascii="Gill Sans MT" w:hAnsi="Gill Sans MT"/>
          <w:b w:val="0"/>
          <w:color w:val="auto"/>
        </w:rPr>
        <w:t>Thermal Performance</w:t>
      </w:r>
      <w:r w:rsidR="008A6731" w:rsidRPr="004E4B25">
        <w:rPr>
          <w:rFonts w:ascii="Gill Sans MT" w:hAnsi="Gill Sans MT"/>
          <w:b w:val="0"/>
          <w:color w:val="auto"/>
        </w:rPr>
        <w:t xml:space="preserve"> </w:t>
      </w:r>
    </w:p>
    <w:p w:rsidR="0014057B" w:rsidRPr="004A0703" w:rsidRDefault="0014057B" w:rsidP="0014057B">
      <w:pPr>
        <w:pStyle w:val="ListParagraph"/>
        <w:keepNext/>
        <w:keepLines/>
        <w:numPr>
          <w:ilvl w:val="0"/>
          <w:numId w:val="35"/>
        </w:numPr>
        <w:tabs>
          <w:tab w:val="num" w:pos="2160"/>
        </w:tabs>
        <w:spacing w:before="200" w:after="0" w:line="240" w:lineRule="auto"/>
        <w:ind w:left="1800"/>
        <w:outlineLvl w:val="3"/>
        <w:rPr>
          <w:rFonts w:ascii="Gill Sans MT" w:eastAsia="Times New Roman" w:hAnsi="Gill Sans MT"/>
          <w:bCs/>
          <w:iCs/>
        </w:rPr>
      </w:pPr>
      <w:r w:rsidRPr="00F874FE">
        <w:rPr>
          <w:rFonts w:ascii="Gill Sans MT" w:eastAsia="Times New Roman" w:hAnsi="Gill Sans MT"/>
          <w:bCs/>
          <w:iCs/>
        </w:rPr>
        <w:t xml:space="preserve">When tested in accordance </w:t>
      </w:r>
      <w:r w:rsidRPr="004A0703">
        <w:rPr>
          <w:rFonts w:ascii="Gill Sans MT" w:eastAsia="Times New Roman" w:hAnsi="Gill Sans MT"/>
          <w:bCs/>
          <w:iCs/>
        </w:rPr>
        <w:t>with NFRC 100-2014 the thermal transmittance due to conduction (</w:t>
      </w:r>
      <w:proofErr w:type="spellStart"/>
      <w:r w:rsidRPr="004A0703">
        <w:rPr>
          <w:rFonts w:ascii="Gill Sans MT" w:eastAsia="Times New Roman" w:hAnsi="Gill Sans MT"/>
          <w:bCs/>
          <w:iCs/>
        </w:rPr>
        <w:t>Uc</w:t>
      </w:r>
      <w:proofErr w:type="spellEnd"/>
      <w:r w:rsidRPr="004A0703">
        <w:rPr>
          <w:rFonts w:ascii="Gill Sans MT" w:eastAsia="Times New Roman" w:hAnsi="Gill Sans MT"/>
          <w:bCs/>
          <w:iCs/>
        </w:rPr>
        <w:t>) shall not exceed 0.60 on the entire specimen.</w:t>
      </w:r>
    </w:p>
    <w:p w:rsidR="0014057B" w:rsidRPr="004A0703" w:rsidRDefault="0014057B" w:rsidP="0014057B">
      <w:pPr>
        <w:pStyle w:val="ListParagraph"/>
        <w:keepNext/>
        <w:keepLines/>
        <w:tabs>
          <w:tab w:val="num" w:pos="2160"/>
        </w:tabs>
        <w:spacing w:before="200" w:after="0" w:line="240" w:lineRule="auto"/>
        <w:ind w:left="1800"/>
        <w:outlineLvl w:val="3"/>
        <w:rPr>
          <w:rFonts w:ascii="Gill Sans MT" w:eastAsia="Times New Roman" w:hAnsi="Gill Sans MT"/>
          <w:bCs/>
          <w:iCs/>
        </w:rPr>
      </w:pPr>
    </w:p>
    <w:p w:rsidR="0014057B" w:rsidRPr="004A0703" w:rsidRDefault="0014057B" w:rsidP="0014057B">
      <w:pPr>
        <w:pStyle w:val="ListParagraph"/>
        <w:keepNext/>
        <w:keepLines/>
        <w:numPr>
          <w:ilvl w:val="0"/>
          <w:numId w:val="35"/>
        </w:numPr>
        <w:tabs>
          <w:tab w:val="num" w:pos="2160"/>
        </w:tabs>
        <w:spacing w:before="200" w:after="0" w:line="240" w:lineRule="auto"/>
        <w:ind w:left="1800"/>
        <w:outlineLvl w:val="3"/>
        <w:rPr>
          <w:rFonts w:ascii="Gill Sans MT" w:eastAsia="Times New Roman" w:hAnsi="Gill Sans MT"/>
          <w:bCs/>
          <w:iCs/>
        </w:rPr>
      </w:pPr>
      <w:r w:rsidRPr="004A0703">
        <w:rPr>
          <w:rFonts w:ascii="Gill Sans MT" w:eastAsia="Times New Roman" w:hAnsi="Gill Sans MT"/>
          <w:bCs/>
          <w:iCs/>
        </w:rPr>
        <w:t>When tested in accordance with NFRC 500-2014 the Condensation Resistance enumerator (CR) shall not be less than 44 on the entire specimen.</w:t>
      </w:r>
    </w:p>
    <w:p w:rsidR="0014057B" w:rsidRPr="00F874FE" w:rsidRDefault="0014057B" w:rsidP="0014057B">
      <w:pPr>
        <w:pStyle w:val="ListParagraph"/>
        <w:keepNext/>
        <w:keepLines/>
        <w:numPr>
          <w:ilvl w:val="0"/>
          <w:numId w:val="35"/>
        </w:numPr>
        <w:tabs>
          <w:tab w:val="num" w:pos="2160"/>
        </w:tabs>
        <w:spacing w:before="200" w:after="0" w:line="240" w:lineRule="auto"/>
        <w:ind w:left="1800"/>
        <w:contextualSpacing w:val="0"/>
        <w:outlineLvl w:val="3"/>
        <w:rPr>
          <w:rFonts w:ascii="Gill Sans MT" w:eastAsia="Times New Roman" w:hAnsi="Gill Sans MT"/>
          <w:bCs/>
          <w:iCs/>
        </w:rPr>
      </w:pPr>
      <w:r w:rsidRPr="004A0703">
        <w:rPr>
          <w:rFonts w:ascii="Gill Sans MT" w:eastAsia="Times New Roman" w:hAnsi="Gill Sans MT"/>
          <w:bCs/>
          <w:iCs/>
        </w:rPr>
        <w:t>When tested in accordance with AAMA 1503-09 the Condensation Resistance Factor enumerator (CRF) shall not be less than 59 on th</w:t>
      </w:r>
      <w:r w:rsidRPr="00F874FE">
        <w:rPr>
          <w:rFonts w:ascii="Gill Sans MT" w:eastAsia="Times New Roman" w:hAnsi="Gill Sans MT"/>
          <w:bCs/>
          <w:iCs/>
        </w:rPr>
        <w:t>e entire specimen.</w:t>
      </w:r>
    </w:p>
    <w:p w:rsidR="00561D45" w:rsidRPr="004E4B25" w:rsidRDefault="00561D45" w:rsidP="00300047">
      <w:pPr>
        <w:pStyle w:val="Heading3"/>
        <w:spacing w:line="240" w:lineRule="auto"/>
        <w:ind w:left="1440" w:hanging="360"/>
        <w:rPr>
          <w:rFonts w:ascii="Gill Sans MT" w:hAnsi="Gill Sans MT"/>
          <w:b w:val="0"/>
          <w:color w:val="auto"/>
        </w:rPr>
      </w:pPr>
      <w:r w:rsidRPr="004E4B25">
        <w:rPr>
          <w:rFonts w:ascii="Gill Sans MT" w:hAnsi="Gill Sans MT"/>
          <w:b w:val="0"/>
          <w:color w:val="auto"/>
        </w:rPr>
        <w:t>Forced Entry Resistance</w:t>
      </w:r>
    </w:p>
    <w:p w:rsidR="000D7E50" w:rsidRPr="004A0703" w:rsidRDefault="00603219" w:rsidP="00300047">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 xml:space="preserve">When tested in accordance </w:t>
      </w:r>
      <w:r w:rsidRPr="004A0703">
        <w:rPr>
          <w:rFonts w:ascii="Gill Sans MT" w:hAnsi="Gill Sans MT"/>
          <w:b w:val="0"/>
          <w:i w:val="0"/>
          <w:color w:val="auto"/>
        </w:rPr>
        <w:t xml:space="preserve">with </w:t>
      </w:r>
      <w:r w:rsidR="000D7E50" w:rsidRPr="004A0703">
        <w:rPr>
          <w:rFonts w:ascii="Gill Sans MT" w:hAnsi="Gill Sans MT"/>
          <w:b w:val="0"/>
          <w:i w:val="0"/>
          <w:color w:val="auto"/>
        </w:rPr>
        <w:t>ASTM F 588</w:t>
      </w:r>
      <w:r w:rsidR="004A0703" w:rsidRPr="004A0703">
        <w:rPr>
          <w:rFonts w:ascii="Gill Sans MT" w:hAnsi="Gill Sans MT"/>
          <w:b w:val="0"/>
          <w:i w:val="0"/>
          <w:color w:val="auto"/>
        </w:rPr>
        <w:t>-14</w:t>
      </w:r>
      <w:r w:rsidR="000D7E50" w:rsidRPr="004A0703">
        <w:rPr>
          <w:rFonts w:ascii="Gill Sans MT" w:hAnsi="Gill Sans MT"/>
          <w:b w:val="0"/>
          <w:i w:val="0"/>
          <w:color w:val="auto"/>
        </w:rPr>
        <w:t xml:space="preserve">, </w:t>
      </w:r>
      <w:r w:rsidRPr="004A0703">
        <w:rPr>
          <w:rFonts w:ascii="Gill Sans MT" w:hAnsi="Gill Sans MT"/>
          <w:b w:val="0"/>
          <w:i w:val="0"/>
          <w:color w:val="auto"/>
        </w:rPr>
        <w:t xml:space="preserve">window shall perform to a minimum </w:t>
      </w:r>
      <w:r w:rsidR="000D7E50" w:rsidRPr="004A0703">
        <w:rPr>
          <w:rFonts w:ascii="Gill Sans MT" w:hAnsi="Gill Sans MT"/>
          <w:b w:val="0"/>
          <w:i w:val="0"/>
          <w:color w:val="auto"/>
        </w:rPr>
        <w:t>Performance Level 10.</w:t>
      </w:r>
    </w:p>
    <w:p w:rsidR="00561D45" w:rsidRPr="004E4B25" w:rsidRDefault="008A320D" w:rsidP="00300047">
      <w:pPr>
        <w:pStyle w:val="Heading2"/>
        <w:spacing w:line="240" w:lineRule="auto"/>
        <w:ind w:left="1080" w:hanging="1080"/>
        <w:rPr>
          <w:rFonts w:ascii="Gill Sans MT" w:hAnsi="Gill Sans MT"/>
          <w:b w:val="0"/>
          <w:color w:val="auto"/>
        </w:rPr>
      </w:pPr>
      <w:r w:rsidRPr="004E4B25">
        <w:rPr>
          <w:rFonts w:ascii="Gill Sans MT" w:hAnsi="Gill Sans MT"/>
          <w:b w:val="0"/>
          <w:color w:val="auto"/>
        </w:rPr>
        <w:t>QUALITY ASSURANCE</w:t>
      </w:r>
    </w:p>
    <w:p w:rsidR="000D7E50" w:rsidRPr="004E4B25" w:rsidRDefault="000D7E50" w:rsidP="00300047">
      <w:pPr>
        <w:pStyle w:val="Heading3"/>
        <w:spacing w:line="240" w:lineRule="auto"/>
        <w:ind w:left="1440" w:hanging="360"/>
        <w:rPr>
          <w:rFonts w:ascii="Gill Sans MT" w:hAnsi="Gill Sans MT"/>
          <w:b w:val="0"/>
          <w:color w:val="auto"/>
        </w:rPr>
      </w:pPr>
      <w:r w:rsidRPr="004E4B25">
        <w:rPr>
          <w:rFonts w:ascii="Gill Sans MT" w:hAnsi="Gill Sans MT"/>
          <w:b w:val="0"/>
          <w:color w:val="auto"/>
        </w:rPr>
        <w:lastRenderedPageBreak/>
        <w:t>All testing shall be performed by an independent architectural testing laboratory accredited by the American Architectural Manufacture</w:t>
      </w:r>
      <w:r w:rsidR="00AA0D0E">
        <w:rPr>
          <w:rFonts w:ascii="Gill Sans MT" w:hAnsi="Gill Sans MT"/>
          <w:b w:val="0"/>
          <w:color w:val="auto"/>
        </w:rPr>
        <w:t>r</w:t>
      </w:r>
      <w:r w:rsidRPr="004E4B25">
        <w:rPr>
          <w:rFonts w:ascii="Gill Sans MT" w:hAnsi="Gill Sans MT"/>
          <w:b w:val="0"/>
          <w:color w:val="auto"/>
        </w:rPr>
        <w:t>s Association (AAMA), the National Voluntary Laboratory Accreditation Program (NVLAP) and the International Conference of Building Officials (ICBO) and such other accreditation as may be required by state o</w:t>
      </w:r>
      <w:r w:rsidR="008525BF">
        <w:rPr>
          <w:rFonts w:ascii="Gill Sans MT" w:hAnsi="Gill Sans MT"/>
          <w:b w:val="0"/>
          <w:color w:val="auto"/>
        </w:rPr>
        <w:t>r</w:t>
      </w:r>
      <w:r w:rsidRPr="004E4B25">
        <w:rPr>
          <w:rFonts w:ascii="Gill Sans MT" w:hAnsi="Gill Sans MT"/>
          <w:b w:val="0"/>
          <w:color w:val="auto"/>
        </w:rPr>
        <w:t xml:space="preserve"> local building regulations. </w:t>
      </w:r>
    </w:p>
    <w:p w:rsidR="00D5514E" w:rsidRPr="004E4B25" w:rsidRDefault="00D5514E" w:rsidP="00300047">
      <w:pPr>
        <w:pStyle w:val="Heading3"/>
        <w:numPr>
          <w:ilvl w:val="2"/>
          <w:numId w:val="5"/>
        </w:numPr>
        <w:spacing w:line="240" w:lineRule="auto"/>
        <w:ind w:left="1440" w:hanging="360"/>
        <w:rPr>
          <w:rFonts w:ascii="Gill Sans MT" w:hAnsi="Gill Sans MT"/>
          <w:b w:val="0"/>
          <w:color w:val="auto"/>
        </w:rPr>
      </w:pPr>
      <w:r w:rsidRPr="004E4B25">
        <w:rPr>
          <w:rFonts w:ascii="Gill Sans MT" w:hAnsi="Gill Sans MT"/>
          <w:b w:val="0"/>
          <w:color w:val="auto"/>
        </w:rPr>
        <w:t xml:space="preserve">The manufacturer shall provide the architect and owner a notarized affidavit of compliance certifying that the doors furnished for this project are identical in every aspect of design, component parts (including sealants and the application thereof, reinforcing members, etc.) and fabrication techniques as the doors tested in the laboratory for which test reports have been furnished. </w:t>
      </w:r>
    </w:p>
    <w:p w:rsidR="00561D45" w:rsidRPr="004E4B25" w:rsidRDefault="00561D45" w:rsidP="00300047">
      <w:pPr>
        <w:pStyle w:val="Heading2"/>
        <w:spacing w:line="240" w:lineRule="auto"/>
        <w:ind w:left="1080" w:hanging="1080"/>
        <w:rPr>
          <w:rFonts w:ascii="Gill Sans MT" w:hAnsi="Gill Sans MT"/>
          <w:b w:val="0"/>
          <w:color w:val="auto"/>
        </w:rPr>
      </w:pPr>
      <w:r w:rsidRPr="004E4B25">
        <w:rPr>
          <w:rFonts w:ascii="Gill Sans MT" w:hAnsi="Gill Sans MT"/>
          <w:b w:val="0"/>
          <w:color w:val="auto"/>
        </w:rPr>
        <w:t>S</w:t>
      </w:r>
      <w:r w:rsidR="008A320D" w:rsidRPr="004E4B25">
        <w:rPr>
          <w:rFonts w:ascii="Gill Sans MT" w:hAnsi="Gill Sans MT"/>
          <w:b w:val="0"/>
          <w:color w:val="auto"/>
        </w:rPr>
        <w:t>UBMITTALS</w:t>
      </w:r>
    </w:p>
    <w:p w:rsidR="000D7E50" w:rsidRPr="004E4B25" w:rsidRDefault="000D7E50" w:rsidP="00300047">
      <w:pPr>
        <w:pStyle w:val="Heading3"/>
        <w:spacing w:line="240" w:lineRule="auto"/>
        <w:ind w:left="1440" w:hanging="360"/>
        <w:rPr>
          <w:rFonts w:ascii="Gill Sans MT" w:hAnsi="Gill Sans MT"/>
          <w:b w:val="0"/>
          <w:color w:val="auto"/>
        </w:rPr>
      </w:pPr>
      <w:r w:rsidRPr="004E4B25">
        <w:rPr>
          <w:rFonts w:ascii="Gill Sans MT" w:hAnsi="Gill Sans MT"/>
          <w:b w:val="0"/>
          <w:color w:val="auto"/>
        </w:rPr>
        <w:t>Window manufacturer shall supply product data for each type of window required, including:</w:t>
      </w:r>
    </w:p>
    <w:p w:rsidR="000D7E50" w:rsidRPr="004E4B25" w:rsidRDefault="000D7E50" w:rsidP="00300047">
      <w:pPr>
        <w:pStyle w:val="Heading4"/>
        <w:spacing w:line="240" w:lineRule="auto"/>
        <w:ind w:left="1800"/>
        <w:rPr>
          <w:rFonts w:ascii="Gill Sans MT" w:hAnsi="Gill Sans MT"/>
          <w:b w:val="0"/>
          <w:i w:val="0"/>
          <w:color w:val="auto"/>
        </w:rPr>
      </w:pPr>
      <w:proofErr w:type="gramStart"/>
      <w:r w:rsidRPr="004E4B25">
        <w:rPr>
          <w:rFonts w:ascii="Gill Sans MT" w:hAnsi="Gill Sans MT"/>
          <w:b w:val="0"/>
          <w:i w:val="0"/>
          <w:color w:val="auto"/>
        </w:rPr>
        <w:t>Construction details and fabrication methods</w:t>
      </w:r>
      <w:r w:rsidR="00717B1A">
        <w:rPr>
          <w:rFonts w:ascii="Gill Sans MT" w:hAnsi="Gill Sans MT"/>
          <w:b w:val="0"/>
          <w:i w:val="0"/>
          <w:color w:val="auto"/>
        </w:rPr>
        <w:t>.</w:t>
      </w:r>
      <w:proofErr w:type="gramEnd"/>
    </w:p>
    <w:p w:rsidR="000D7E50" w:rsidRPr="004E4B25" w:rsidRDefault="000D7E50" w:rsidP="00300047">
      <w:pPr>
        <w:pStyle w:val="Heading4"/>
        <w:spacing w:line="240" w:lineRule="auto"/>
        <w:ind w:left="1800"/>
        <w:rPr>
          <w:rFonts w:ascii="Gill Sans MT" w:hAnsi="Gill Sans MT"/>
          <w:b w:val="0"/>
          <w:i w:val="0"/>
          <w:color w:val="auto"/>
        </w:rPr>
      </w:pPr>
      <w:proofErr w:type="gramStart"/>
      <w:r w:rsidRPr="004E4B25">
        <w:rPr>
          <w:rFonts w:ascii="Gill Sans MT" w:hAnsi="Gill Sans MT"/>
          <w:b w:val="0"/>
          <w:i w:val="0"/>
          <w:color w:val="auto"/>
        </w:rPr>
        <w:t>D</w:t>
      </w:r>
      <w:r w:rsidR="00E2475F">
        <w:rPr>
          <w:rFonts w:ascii="Gill Sans MT" w:hAnsi="Gill Sans MT"/>
          <w:b w:val="0"/>
          <w:i w:val="0"/>
          <w:color w:val="auto"/>
        </w:rPr>
        <w:t>ata on hardware and accessories</w:t>
      </w:r>
      <w:r w:rsidR="00717B1A">
        <w:rPr>
          <w:rFonts w:ascii="Gill Sans MT" w:hAnsi="Gill Sans MT"/>
          <w:b w:val="0"/>
          <w:i w:val="0"/>
          <w:color w:val="auto"/>
        </w:rPr>
        <w:t>.</w:t>
      </w:r>
      <w:proofErr w:type="gramEnd"/>
    </w:p>
    <w:p w:rsidR="000D7E50" w:rsidRPr="004E4B25" w:rsidRDefault="000D7E50" w:rsidP="00300047">
      <w:pPr>
        <w:pStyle w:val="Heading4"/>
        <w:spacing w:line="240" w:lineRule="auto"/>
        <w:ind w:left="1800"/>
        <w:rPr>
          <w:rFonts w:ascii="Gill Sans MT" w:hAnsi="Gill Sans MT"/>
          <w:b w:val="0"/>
          <w:i w:val="0"/>
          <w:color w:val="auto"/>
        </w:rPr>
      </w:pPr>
      <w:proofErr w:type="gramStart"/>
      <w:r w:rsidRPr="004E4B25">
        <w:rPr>
          <w:rFonts w:ascii="Gill Sans MT" w:hAnsi="Gill Sans MT"/>
          <w:b w:val="0"/>
          <w:i w:val="0"/>
          <w:color w:val="auto"/>
        </w:rPr>
        <w:t>Recommendations for maintenance an</w:t>
      </w:r>
      <w:r w:rsidR="00E2475F">
        <w:rPr>
          <w:rFonts w:ascii="Gill Sans MT" w:hAnsi="Gill Sans MT"/>
          <w:b w:val="0"/>
          <w:i w:val="0"/>
          <w:color w:val="auto"/>
        </w:rPr>
        <w:t>d cleaning of exterior surfaces</w:t>
      </w:r>
      <w:r w:rsidR="00717B1A">
        <w:rPr>
          <w:rFonts w:ascii="Gill Sans MT" w:hAnsi="Gill Sans MT"/>
          <w:b w:val="0"/>
          <w:i w:val="0"/>
          <w:color w:val="auto"/>
        </w:rPr>
        <w:t>.</w:t>
      </w:r>
      <w:proofErr w:type="gramEnd"/>
    </w:p>
    <w:p w:rsidR="000D7E50" w:rsidRPr="004E4B25" w:rsidRDefault="000D7E50" w:rsidP="00300047">
      <w:pPr>
        <w:pStyle w:val="Heading3"/>
        <w:spacing w:line="240" w:lineRule="auto"/>
        <w:ind w:left="1440" w:hanging="360"/>
        <w:rPr>
          <w:rFonts w:ascii="Gill Sans MT" w:hAnsi="Gill Sans MT"/>
          <w:b w:val="0"/>
          <w:color w:val="auto"/>
        </w:rPr>
      </w:pPr>
      <w:r w:rsidRPr="004E4B25">
        <w:rPr>
          <w:rFonts w:ascii="Gill Sans MT" w:hAnsi="Gill Sans MT"/>
          <w:b w:val="0"/>
          <w:color w:val="auto"/>
        </w:rPr>
        <w:t xml:space="preserve">Before proceeding with the manufacture of windows, the window contractor shall submit complete shop drawings with installation details for the Architect’s approval. These drawings shall also show window elevations, details of all window sections, collateral materials, details of anchorage, associated hardware. </w:t>
      </w:r>
    </w:p>
    <w:p w:rsidR="000D7E50" w:rsidRPr="004E4B25" w:rsidRDefault="000D7E50" w:rsidP="00300047">
      <w:pPr>
        <w:pStyle w:val="Heading3"/>
        <w:spacing w:line="240" w:lineRule="auto"/>
        <w:ind w:left="1440" w:hanging="360"/>
        <w:rPr>
          <w:rFonts w:ascii="Gill Sans MT" w:hAnsi="Gill Sans MT"/>
          <w:b w:val="0"/>
          <w:color w:val="auto"/>
        </w:rPr>
      </w:pPr>
      <w:r w:rsidRPr="004E4B25">
        <w:rPr>
          <w:rFonts w:ascii="Gill Sans MT" w:hAnsi="Gill Sans MT"/>
          <w:b w:val="0"/>
          <w:color w:val="auto"/>
        </w:rPr>
        <w:t>Window manufacturer shall submit three [3] samples of finish.</w:t>
      </w:r>
    </w:p>
    <w:p w:rsidR="000D7E50" w:rsidRPr="004E4B25" w:rsidRDefault="000D7E50" w:rsidP="00300047">
      <w:pPr>
        <w:pStyle w:val="Heading3"/>
        <w:spacing w:line="240" w:lineRule="auto"/>
        <w:ind w:left="1440" w:hanging="360"/>
        <w:rPr>
          <w:rFonts w:ascii="Gill Sans MT" w:hAnsi="Gill Sans MT"/>
          <w:b w:val="0"/>
          <w:color w:val="auto"/>
        </w:rPr>
      </w:pPr>
      <w:r w:rsidRPr="004E4B25">
        <w:rPr>
          <w:rFonts w:ascii="Gill Sans MT" w:hAnsi="Gill Sans MT"/>
          <w:b w:val="0"/>
          <w:color w:val="auto"/>
        </w:rPr>
        <w:t>Window manufacturer shall submit a copy of the product warranty to be applied to this project.</w:t>
      </w:r>
    </w:p>
    <w:p w:rsidR="00561D45" w:rsidRPr="004E4B25" w:rsidRDefault="008A320D" w:rsidP="00135F9A">
      <w:pPr>
        <w:pStyle w:val="Heading2"/>
        <w:rPr>
          <w:rFonts w:ascii="Gill Sans MT" w:hAnsi="Gill Sans MT"/>
          <w:b w:val="0"/>
          <w:color w:val="auto"/>
        </w:rPr>
      </w:pPr>
      <w:r w:rsidRPr="004E4B25">
        <w:rPr>
          <w:rFonts w:ascii="Gill Sans MT" w:hAnsi="Gill Sans MT"/>
          <w:b w:val="0"/>
          <w:color w:val="auto"/>
        </w:rPr>
        <w:t>WARRANTY</w:t>
      </w:r>
    </w:p>
    <w:p w:rsidR="000D7E50" w:rsidRPr="004E4B25" w:rsidRDefault="000D7E50" w:rsidP="00300047">
      <w:pPr>
        <w:pStyle w:val="Heading3"/>
        <w:spacing w:line="240" w:lineRule="auto"/>
        <w:ind w:left="1440" w:hanging="360"/>
        <w:rPr>
          <w:rFonts w:ascii="Gill Sans MT" w:hAnsi="Gill Sans MT"/>
          <w:b w:val="0"/>
          <w:color w:val="auto"/>
        </w:rPr>
      </w:pPr>
      <w:r w:rsidRPr="004E4B25">
        <w:rPr>
          <w:rFonts w:ascii="Gill Sans MT" w:hAnsi="Gill Sans MT"/>
          <w:b w:val="0"/>
          <w:color w:val="auto"/>
        </w:rPr>
        <w:t>The manufacturer shall warrant the product against material defects or defects in manufacturing.  If a defect is discovered and brought to the attention of the Manufacturer, the defect will be corrected at no cost to the owner.  Warranty shall not be pro-rated.  Warranties requiring the owner to return windows to the factory for repair or replacement shall not be accepted.</w:t>
      </w:r>
    </w:p>
    <w:p w:rsidR="00173798" w:rsidRPr="004E4B25" w:rsidRDefault="00173798" w:rsidP="00300047">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 xml:space="preserve">Windows: warrant for Ten </w:t>
      </w:r>
      <w:r w:rsidR="00A72B24" w:rsidRPr="004E4B25">
        <w:rPr>
          <w:rFonts w:ascii="Gill Sans MT" w:hAnsi="Gill Sans MT"/>
          <w:b w:val="0"/>
          <w:i w:val="0"/>
          <w:color w:val="auto"/>
        </w:rPr>
        <w:t>[</w:t>
      </w:r>
      <w:r w:rsidRPr="004E4B25">
        <w:rPr>
          <w:rFonts w:ascii="Gill Sans MT" w:hAnsi="Gill Sans MT"/>
          <w:b w:val="0"/>
          <w:i w:val="0"/>
          <w:color w:val="auto"/>
        </w:rPr>
        <w:t>10</w:t>
      </w:r>
      <w:r w:rsidR="00A72B24" w:rsidRPr="004E4B25">
        <w:rPr>
          <w:rFonts w:ascii="Gill Sans MT" w:hAnsi="Gill Sans MT"/>
          <w:b w:val="0"/>
          <w:i w:val="0"/>
          <w:color w:val="auto"/>
        </w:rPr>
        <w:t>]</w:t>
      </w:r>
      <w:r w:rsidRPr="004E4B25">
        <w:rPr>
          <w:rFonts w:ascii="Gill Sans MT" w:hAnsi="Gill Sans MT"/>
          <w:b w:val="0"/>
          <w:i w:val="0"/>
          <w:color w:val="auto"/>
        </w:rPr>
        <w:t xml:space="preserve"> years against defects in material or workmanship under normal use.</w:t>
      </w:r>
    </w:p>
    <w:p w:rsidR="00173798" w:rsidRPr="004E4B25" w:rsidRDefault="00173798" w:rsidP="00300047">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 xml:space="preserve">Insulating glass units: warrant seal for Ten </w:t>
      </w:r>
      <w:r w:rsidR="00A72B24" w:rsidRPr="004E4B25">
        <w:rPr>
          <w:rFonts w:ascii="Gill Sans MT" w:hAnsi="Gill Sans MT"/>
          <w:b w:val="0"/>
          <w:i w:val="0"/>
          <w:color w:val="auto"/>
        </w:rPr>
        <w:t>[</w:t>
      </w:r>
      <w:r w:rsidRPr="004E4B25">
        <w:rPr>
          <w:rFonts w:ascii="Gill Sans MT" w:hAnsi="Gill Sans MT"/>
          <w:b w:val="0"/>
          <w:i w:val="0"/>
          <w:color w:val="auto"/>
        </w:rPr>
        <w:t>10</w:t>
      </w:r>
      <w:r w:rsidR="00A72B24" w:rsidRPr="004E4B25">
        <w:rPr>
          <w:rFonts w:ascii="Gill Sans MT" w:hAnsi="Gill Sans MT"/>
          <w:b w:val="0"/>
          <w:i w:val="0"/>
          <w:color w:val="auto"/>
        </w:rPr>
        <w:t>]</w:t>
      </w:r>
      <w:r w:rsidRPr="004E4B25">
        <w:rPr>
          <w:rFonts w:ascii="Gill Sans MT" w:hAnsi="Gill Sans MT"/>
          <w:b w:val="0"/>
          <w:i w:val="0"/>
          <w:color w:val="auto"/>
        </w:rPr>
        <w:t xml:space="preserve"> years against visual obstruction from film formation or moisture collection between internal glass surfaces, excluding that caused by glass breakage or abuse.</w:t>
      </w:r>
    </w:p>
    <w:p w:rsidR="00173798" w:rsidRPr="004E4B25" w:rsidRDefault="00173798" w:rsidP="00300047">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 xml:space="preserve">Finish: </w:t>
      </w:r>
      <w:r w:rsidR="00300047" w:rsidRPr="00300047">
        <w:rPr>
          <w:rFonts w:ascii="Gill Sans MT" w:hAnsi="Gill Sans MT"/>
          <w:b w:val="0"/>
          <w:i w:val="0"/>
          <w:color w:val="auto"/>
        </w:rPr>
        <w:t xml:space="preserve">warranty supplied by finish manufacturer. </w:t>
      </w:r>
      <w:r w:rsidR="00300047" w:rsidRPr="00300047">
        <w:rPr>
          <w:rFonts w:ascii="Gill Sans MT" w:hAnsi="Gill Sans MT"/>
          <w:b w:val="0"/>
          <w:i w:val="0"/>
          <w:color w:val="FF0000"/>
        </w:rPr>
        <w:t>(Select warranty to match finish selection in §2.04, then delete others including this note)</w:t>
      </w:r>
      <w:r w:rsidR="00300047">
        <w:rPr>
          <w:rFonts w:ascii="Gill Sans MT" w:hAnsi="Gill Sans MT"/>
          <w:b w:val="0"/>
          <w:i w:val="0"/>
          <w:color w:val="FF0000"/>
        </w:rPr>
        <w:t>.</w:t>
      </w:r>
    </w:p>
    <w:p w:rsidR="00173798" w:rsidRPr="00300047" w:rsidRDefault="00173798" w:rsidP="009E02AB">
      <w:pPr>
        <w:pStyle w:val="Heading5"/>
        <w:numPr>
          <w:ilvl w:val="0"/>
          <w:numId w:val="0"/>
        </w:numPr>
        <w:spacing w:line="240" w:lineRule="auto"/>
        <w:ind w:left="1800"/>
        <w:rPr>
          <w:rFonts w:ascii="Gill Sans MT" w:hAnsi="Gill Sans MT"/>
          <w:color w:val="FF0000"/>
        </w:rPr>
      </w:pPr>
      <w:r w:rsidRPr="00300047">
        <w:rPr>
          <w:rFonts w:ascii="Gill Sans MT" w:hAnsi="Gill Sans MT"/>
          <w:color w:val="FF0000"/>
        </w:rPr>
        <w:t xml:space="preserve">Organic finish conforming to AAMA 2605-05: warrant for Ten </w:t>
      </w:r>
      <w:r w:rsidR="00A72B24" w:rsidRPr="00300047">
        <w:rPr>
          <w:rFonts w:ascii="Gill Sans MT" w:hAnsi="Gill Sans MT"/>
          <w:color w:val="FF0000"/>
        </w:rPr>
        <w:t>[</w:t>
      </w:r>
      <w:r w:rsidRPr="00300047">
        <w:rPr>
          <w:rFonts w:ascii="Gill Sans MT" w:hAnsi="Gill Sans MT"/>
          <w:color w:val="FF0000"/>
        </w:rPr>
        <w:t>10</w:t>
      </w:r>
      <w:r w:rsidR="00A72B24" w:rsidRPr="00300047">
        <w:rPr>
          <w:rFonts w:ascii="Gill Sans MT" w:hAnsi="Gill Sans MT"/>
          <w:color w:val="FF0000"/>
        </w:rPr>
        <w:t>]</w:t>
      </w:r>
      <w:r w:rsidR="002277ED" w:rsidRPr="00300047">
        <w:rPr>
          <w:rFonts w:ascii="Gill Sans MT" w:hAnsi="Gill Sans MT"/>
          <w:color w:val="FF0000"/>
        </w:rPr>
        <w:t xml:space="preserve"> </w:t>
      </w:r>
      <w:r w:rsidRPr="00300047">
        <w:rPr>
          <w:rFonts w:ascii="Gill Sans MT" w:hAnsi="Gill Sans MT"/>
          <w:color w:val="FF0000"/>
        </w:rPr>
        <w:t>years against chipping, peeling, cracking, chalking, or fading.</w:t>
      </w:r>
    </w:p>
    <w:p w:rsidR="00173798" w:rsidRPr="00300047" w:rsidRDefault="00173798" w:rsidP="009E02AB">
      <w:pPr>
        <w:pStyle w:val="Heading5"/>
        <w:numPr>
          <w:ilvl w:val="0"/>
          <w:numId w:val="0"/>
        </w:numPr>
        <w:spacing w:line="240" w:lineRule="auto"/>
        <w:ind w:left="1800"/>
        <w:rPr>
          <w:rFonts w:ascii="Gill Sans MT" w:hAnsi="Gill Sans MT"/>
          <w:color w:val="FF0000"/>
        </w:rPr>
      </w:pPr>
      <w:r w:rsidRPr="00300047">
        <w:rPr>
          <w:rFonts w:ascii="Gill Sans MT" w:hAnsi="Gill Sans MT"/>
          <w:color w:val="FF0000"/>
        </w:rPr>
        <w:t xml:space="preserve">Organic finish conforming to AAMA 2604-05: warrant for Five </w:t>
      </w:r>
      <w:r w:rsidR="00A72B24" w:rsidRPr="00300047">
        <w:rPr>
          <w:rFonts w:ascii="Gill Sans MT" w:hAnsi="Gill Sans MT"/>
          <w:color w:val="FF0000"/>
        </w:rPr>
        <w:t>[</w:t>
      </w:r>
      <w:r w:rsidRPr="00300047">
        <w:rPr>
          <w:rFonts w:ascii="Gill Sans MT" w:hAnsi="Gill Sans MT"/>
          <w:color w:val="FF0000"/>
        </w:rPr>
        <w:t>5</w:t>
      </w:r>
      <w:r w:rsidR="00A72B24" w:rsidRPr="00300047">
        <w:rPr>
          <w:rFonts w:ascii="Gill Sans MT" w:hAnsi="Gill Sans MT"/>
          <w:color w:val="FF0000"/>
        </w:rPr>
        <w:t>]</w:t>
      </w:r>
      <w:r w:rsidR="002277ED" w:rsidRPr="00300047">
        <w:rPr>
          <w:rFonts w:ascii="Gill Sans MT" w:hAnsi="Gill Sans MT"/>
          <w:color w:val="FF0000"/>
        </w:rPr>
        <w:t xml:space="preserve"> </w:t>
      </w:r>
      <w:r w:rsidRPr="00300047">
        <w:rPr>
          <w:rFonts w:ascii="Gill Sans MT" w:hAnsi="Gill Sans MT"/>
          <w:color w:val="FF0000"/>
        </w:rPr>
        <w:t>years against chipping, peeling, cracking, chalking, or fading.</w:t>
      </w:r>
    </w:p>
    <w:p w:rsidR="00173798" w:rsidRPr="00300047" w:rsidRDefault="00173798" w:rsidP="009E02AB">
      <w:pPr>
        <w:pStyle w:val="Heading5"/>
        <w:numPr>
          <w:ilvl w:val="0"/>
          <w:numId w:val="0"/>
        </w:numPr>
        <w:spacing w:line="240" w:lineRule="auto"/>
        <w:ind w:left="1800"/>
        <w:rPr>
          <w:rFonts w:ascii="Gill Sans MT" w:hAnsi="Gill Sans MT"/>
          <w:color w:val="FF0000"/>
        </w:rPr>
      </w:pPr>
      <w:r w:rsidRPr="00300047">
        <w:rPr>
          <w:rFonts w:ascii="Gill Sans MT" w:hAnsi="Gill Sans MT"/>
          <w:color w:val="FF0000"/>
        </w:rPr>
        <w:t xml:space="preserve">Organic finish conforming to AAMA 2603-02: warrant for </w:t>
      </w:r>
      <w:r w:rsidR="00A72B24" w:rsidRPr="00300047">
        <w:rPr>
          <w:rFonts w:ascii="Gill Sans MT" w:hAnsi="Gill Sans MT"/>
          <w:color w:val="FF0000"/>
        </w:rPr>
        <w:t>One [</w:t>
      </w:r>
      <w:r w:rsidRPr="00300047">
        <w:rPr>
          <w:rFonts w:ascii="Gill Sans MT" w:hAnsi="Gill Sans MT"/>
          <w:color w:val="FF0000"/>
        </w:rPr>
        <w:t>1</w:t>
      </w:r>
      <w:r w:rsidR="00A72B24" w:rsidRPr="00300047">
        <w:rPr>
          <w:rFonts w:ascii="Gill Sans MT" w:hAnsi="Gill Sans MT"/>
          <w:color w:val="FF0000"/>
        </w:rPr>
        <w:t>]</w:t>
      </w:r>
      <w:r w:rsidR="00525904" w:rsidRPr="00300047">
        <w:rPr>
          <w:rFonts w:ascii="Gill Sans MT" w:hAnsi="Gill Sans MT"/>
          <w:color w:val="FF0000"/>
        </w:rPr>
        <w:t xml:space="preserve"> year</w:t>
      </w:r>
      <w:r w:rsidRPr="00300047">
        <w:rPr>
          <w:rFonts w:ascii="Gill Sans MT" w:hAnsi="Gill Sans MT"/>
          <w:color w:val="FF0000"/>
        </w:rPr>
        <w:t xml:space="preserve"> against chipping, peeling, or cracking.</w:t>
      </w:r>
    </w:p>
    <w:p w:rsidR="00561D45" w:rsidRPr="004E4B25" w:rsidRDefault="008A320D" w:rsidP="009E02AB">
      <w:pPr>
        <w:pStyle w:val="Heading1"/>
        <w:spacing w:line="240" w:lineRule="auto"/>
        <w:rPr>
          <w:rFonts w:ascii="Gill Sans MT" w:hAnsi="Gill Sans MT"/>
          <w:b w:val="0"/>
          <w:color w:val="auto"/>
        </w:rPr>
      </w:pPr>
      <w:r w:rsidRPr="004E4B25">
        <w:rPr>
          <w:rFonts w:ascii="Gill Sans MT" w:hAnsi="Gill Sans MT"/>
          <w:b w:val="0"/>
          <w:color w:val="auto"/>
        </w:rPr>
        <w:lastRenderedPageBreak/>
        <w:t>Products</w:t>
      </w:r>
    </w:p>
    <w:p w:rsidR="008A320D" w:rsidRPr="004E4B25" w:rsidRDefault="008A320D" w:rsidP="009E02AB">
      <w:pPr>
        <w:pStyle w:val="Heading2"/>
        <w:spacing w:line="240" w:lineRule="auto"/>
        <w:ind w:left="1080" w:hanging="1080"/>
        <w:rPr>
          <w:rFonts w:ascii="Gill Sans MT" w:hAnsi="Gill Sans MT"/>
          <w:b w:val="0"/>
          <w:color w:val="auto"/>
        </w:rPr>
      </w:pPr>
      <w:r w:rsidRPr="004E4B25">
        <w:rPr>
          <w:rFonts w:ascii="Gill Sans MT" w:hAnsi="Gill Sans MT"/>
          <w:b w:val="0"/>
          <w:color w:val="auto"/>
        </w:rPr>
        <w:t>MANUFACTURER</w:t>
      </w:r>
    </w:p>
    <w:p w:rsidR="000D7E50" w:rsidRPr="004E4B25" w:rsidRDefault="008820C3" w:rsidP="009E02AB">
      <w:pPr>
        <w:pStyle w:val="Heading3"/>
        <w:spacing w:line="240" w:lineRule="auto"/>
        <w:ind w:left="1440" w:hanging="360"/>
        <w:rPr>
          <w:rFonts w:ascii="Gill Sans MT" w:hAnsi="Gill Sans MT"/>
          <w:b w:val="0"/>
          <w:color w:val="auto"/>
        </w:rPr>
      </w:pPr>
      <w:r w:rsidRPr="004E4B25">
        <w:rPr>
          <w:rFonts w:ascii="Gill Sans MT" w:hAnsi="Gill Sans MT"/>
          <w:b w:val="0"/>
          <w:color w:val="auto"/>
        </w:rPr>
        <w:t xml:space="preserve">Basis of Design:  </w:t>
      </w:r>
      <w:r w:rsidR="003918D9" w:rsidRPr="004E4B25">
        <w:rPr>
          <w:rFonts w:ascii="Gill Sans MT" w:hAnsi="Gill Sans MT"/>
          <w:b w:val="0"/>
          <w:color w:val="auto"/>
        </w:rPr>
        <w:t>St. Cloud Window, Inc., 390 Industrial Blvd. Sauk Rapids, MN</w:t>
      </w:r>
      <w:r w:rsidR="00173798" w:rsidRPr="004E4B25">
        <w:rPr>
          <w:rFonts w:ascii="Gill Sans MT" w:hAnsi="Gill Sans MT"/>
          <w:b w:val="0"/>
          <w:color w:val="auto"/>
        </w:rPr>
        <w:t xml:space="preserve"> </w:t>
      </w:r>
      <w:r w:rsidR="009E02AB">
        <w:rPr>
          <w:rFonts w:ascii="Gill Sans MT" w:hAnsi="Gill Sans MT"/>
          <w:b w:val="0"/>
          <w:color w:val="auto"/>
        </w:rPr>
        <w:t xml:space="preserve">56379 </w:t>
      </w:r>
      <w:r w:rsidR="009E02AB" w:rsidRPr="00B7476C">
        <w:rPr>
          <w:rFonts w:ascii="Gill Sans MT" w:hAnsi="Gill Sans MT"/>
          <w:b w:val="0"/>
          <w:color w:val="auto"/>
        </w:rPr>
        <w:t xml:space="preserve"> </w:t>
      </w:r>
      <w:r w:rsidR="009E02AB">
        <w:rPr>
          <w:rFonts w:ascii="Gill Sans MT" w:hAnsi="Gill Sans MT"/>
          <w:b w:val="0"/>
          <w:color w:val="auto"/>
        </w:rPr>
        <w:t xml:space="preserve">                 </w:t>
      </w:r>
      <w:r w:rsidR="009E02AB" w:rsidRPr="00B7476C">
        <w:rPr>
          <w:rFonts w:ascii="Gill Sans MT" w:hAnsi="Gill Sans MT"/>
          <w:b w:val="0"/>
          <w:color w:val="auto"/>
        </w:rPr>
        <w:t>Phone: 800-383-9311, Fax: 320-255-1513, www.stcloudwindow.com</w:t>
      </w:r>
    </w:p>
    <w:p w:rsidR="00173798" w:rsidRPr="004E4B25" w:rsidRDefault="00173798" w:rsidP="009E02AB">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SCW</w:t>
      </w:r>
      <w:r w:rsidR="008667D7">
        <w:rPr>
          <w:rFonts w:ascii="Gill Sans MT" w:hAnsi="Gill Sans MT"/>
          <w:b w:val="0"/>
          <w:i w:val="0"/>
          <w:color w:val="auto"/>
        </w:rPr>
        <w:t>4</w:t>
      </w:r>
      <w:r w:rsidR="00FE18AC" w:rsidRPr="004E4B25">
        <w:rPr>
          <w:rFonts w:ascii="Gill Sans MT" w:hAnsi="Gill Sans MT"/>
          <w:b w:val="0"/>
          <w:i w:val="0"/>
          <w:color w:val="auto"/>
        </w:rPr>
        <w:t>0</w:t>
      </w:r>
      <w:r w:rsidR="006D1281">
        <w:rPr>
          <w:rFonts w:ascii="Gill Sans MT" w:hAnsi="Gill Sans MT"/>
          <w:b w:val="0"/>
          <w:i w:val="0"/>
          <w:color w:val="auto"/>
        </w:rPr>
        <w:t>20</w:t>
      </w:r>
      <w:r w:rsidRPr="004E4B25">
        <w:rPr>
          <w:rFonts w:ascii="Gill Sans MT" w:hAnsi="Gill Sans MT"/>
          <w:b w:val="0"/>
          <w:i w:val="0"/>
          <w:color w:val="auto"/>
        </w:rPr>
        <w:t xml:space="preserve"> – </w:t>
      </w:r>
      <w:r w:rsidR="006D1281">
        <w:rPr>
          <w:rFonts w:ascii="Gill Sans MT" w:hAnsi="Gill Sans MT"/>
          <w:b w:val="0"/>
          <w:i w:val="0"/>
          <w:color w:val="auto"/>
        </w:rPr>
        <w:t>Single</w:t>
      </w:r>
      <w:r w:rsidR="00525904" w:rsidRPr="006D1281">
        <w:rPr>
          <w:rFonts w:ascii="Gill Sans MT" w:hAnsi="Gill Sans MT"/>
          <w:b w:val="0"/>
          <w:i w:val="0"/>
          <w:color w:val="auto"/>
        </w:rPr>
        <w:t xml:space="preserve"> </w:t>
      </w:r>
      <w:r w:rsidRPr="004E4B25">
        <w:rPr>
          <w:rFonts w:ascii="Gill Sans MT" w:hAnsi="Gill Sans MT"/>
          <w:b w:val="0"/>
          <w:i w:val="0"/>
          <w:color w:val="auto"/>
        </w:rPr>
        <w:t>Hung</w:t>
      </w:r>
    </w:p>
    <w:p w:rsidR="00173798" w:rsidRPr="005255D4" w:rsidRDefault="00173798" w:rsidP="009E02AB">
      <w:pPr>
        <w:pStyle w:val="Heading4"/>
        <w:spacing w:line="240" w:lineRule="auto"/>
        <w:ind w:left="1800"/>
        <w:rPr>
          <w:rFonts w:ascii="Gill Sans MT" w:hAnsi="Gill Sans MT"/>
          <w:b w:val="0"/>
          <w:i w:val="0"/>
          <w:color w:val="auto"/>
        </w:rPr>
      </w:pPr>
      <w:r w:rsidRPr="005255D4">
        <w:rPr>
          <w:rFonts w:ascii="Gill Sans MT" w:hAnsi="Gill Sans MT"/>
          <w:b w:val="0"/>
          <w:i w:val="0"/>
          <w:color w:val="auto"/>
        </w:rPr>
        <w:t>SCW</w:t>
      </w:r>
      <w:r w:rsidR="008667D7" w:rsidRPr="005255D4">
        <w:rPr>
          <w:rFonts w:ascii="Gill Sans MT" w:hAnsi="Gill Sans MT"/>
          <w:b w:val="0"/>
          <w:i w:val="0"/>
          <w:color w:val="auto"/>
        </w:rPr>
        <w:t>4</w:t>
      </w:r>
      <w:r w:rsidR="00FE18AC" w:rsidRPr="005255D4">
        <w:rPr>
          <w:rFonts w:ascii="Gill Sans MT" w:hAnsi="Gill Sans MT"/>
          <w:b w:val="0"/>
          <w:i w:val="0"/>
          <w:color w:val="auto"/>
        </w:rPr>
        <w:t>0</w:t>
      </w:r>
      <w:r w:rsidR="006D1281" w:rsidRPr="005255D4">
        <w:rPr>
          <w:rFonts w:ascii="Gill Sans MT" w:hAnsi="Gill Sans MT"/>
          <w:b w:val="0"/>
          <w:i w:val="0"/>
          <w:color w:val="auto"/>
        </w:rPr>
        <w:t>60</w:t>
      </w:r>
      <w:r w:rsidRPr="005255D4">
        <w:rPr>
          <w:rFonts w:ascii="Gill Sans MT" w:hAnsi="Gill Sans MT"/>
          <w:b w:val="0"/>
          <w:i w:val="0"/>
          <w:color w:val="auto"/>
        </w:rPr>
        <w:t xml:space="preserve"> – Fixed Lite</w:t>
      </w:r>
    </w:p>
    <w:p w:rsidR="00D5514E" w:rsidRPr="004E4B25" w:rsidRDefault="00D5514E" w:rsidP="009E02AB">
      <w:pPr>
        <w:pStyle w:val="Heading3"/>
        <w:numPr>
          <w:ilvl w:val="2"/>
          <w:numId w:val="5"/>
        </w:numPr>
        <w:spacing w:line="240" w:lineRule="auto"/>
        <w:ind w:left="1440" w:hanging="360"/>
        <w:rPr>
          <w:rFonts w:ascii="Gill Sans MT" w:hAnsi="Gill Sans MT"/>
          <w:b w:val="0"/>
          <w:color w:val="auto"/>
        </w:rPr>
      </w:pPr>
      <w:r w:rsidRPr="004E4B25">
        <w:rPr>
          <w:rFonts w:ascii="Gill Sans MT" w:hAnsi="Gill Sans MT"/>
          <w:b w:val="0"/>
          <w:color w:val="auto"/>
        </w:rPr>
        <w:t xml:space="preserve">Terminology used herein may include reference to that manufacturer’s proprietary products.  Such references shall be construed only for the purpose of establishing the quality of materials and workmanship to be applied under this section, and shall not be construed as limiting competition.  </w:t>
      </w:r>
    </w:p>
    <w:p w:rsidR="00D5514E" w:rsidRPr="004E4B25" w:rsidRDefault="00D5514E" w:rsidP="009E02AB">
      <w:pPr>
        <w:pStyle w:val="Heading3"/>
        <w:numPr>
          <w:ilvl w:val="2"/>
          <w:numId w:val="5"/>
        </w:numPr>
        <w:spacing w:line="240" w:lineRule="auto"/>
        <w:ind w:left="1440" w:hanging="360"/>
        <w:rPr>
          <w:rFonts w:ascii="Gill Sans MT" w:hAnsi="Gill Sans MT"/>
          <w:b w:val="0"/>
          <w:color w:val="auto"/>
        </w:rPr>
      </w:pPr>
      <w:r w:rsidRPr="004E4B25">
        <w:rPr>
          <w:rFonts w:ascii="Gill Sans MT" w:hAnsi="Gill Sans MT"/>
          <w:b w:val="0"/>
          <w:color w:val="auto"/>
        </w:rPr>
        <w:t>Requests for substitutions of products or manufacturers other than the Base Bid must be submitted to the Architect Ten [10] business days prior to the bid date.  Requests for substitutions must demonstrate that the product seeking approval meets or exceeds the design and performance specifications of the Base Bid.  Products not pre-approved by the Architect in writing via addendum will not be accepted. Substitutions must comply with the</w:t>
      </w:r>
      <w:r w:rsidR="009E02AB">
        <w:rPr>
          <w:rFonts w:ascii="Gill Sans MT" w:hAnsi="Gill Sans MT"/>
          <w:b w:val="0"/>
          <w:color w:val="auto"/>
        </w:rPr>
        <w:t xml:space="preserve"> requirements of section 0160</w:t>
      </w:r>
      <w:r w:rsidRPr="004E4B25">
        <w:rPr>
          <w:rFonts w:ascii="Gill Sans MT" w:hAnsi="Gill Sans MT"/>
          <w:b w:val="0"/>
          <w:color w:val="auto"/>
        </w:rPr>
        <w:t xml:space="preserve">0 – Product Requirements.  </w:t>
      </w:r>
    </w:p>
    <w:p w:rsidR="008A320D" w:rsidRPr="004E4B25" w:rsidRDefault="008A320D" w:rsidP="004D105B">
      <w:pPr>
        <w:pStyle w:val="Heading2"/>
        <w:spacing w:line="240" w:lineRule="auto"/>
        <w:ind w:left="1080" w:hanging="1080"/>
        <w:rPr>
          <w:rFonts w:ascii="Gill Sans MT" w:hAnsi="Gill Sans MT"/>
          <w:b w:val="0"/>
          <w:color w:val="auto"/>
        </w:rPr>
      </w:pPr>
      <w:r w:rsidRPr="004E4B25">
        <w:rPr>
          <w:rFonts w:ascii="Gill Sans MT" w:hAnsi="Gill Sans MT"/>
          <w:b w:val="0"/>
          <w:color w:val="auto"/>
        </w:rPr>
        <w:t>MATERIALS</w:t>
      </w:r>
    </w:p>
    <w:p w:rsidR="008A320D" w:rsidRPr="004E4B25" w:rsidRDefault="008A320D" w:rsidP="004D105B">
      <w:pPr>
        <w:pStyle w:val="Heading3"/>
        <w:spacing w:line="240" w:lineRule="auto"/>
        <w:ind w:left="1440" w:hanging="360"/>
        <w:rPr>
          <w:rFonts w:ascii="Gill Sans MT" w:hAnsi="Gill Sans MT"/>
          <w:b w:val="0"/>
          <w:color w:val="auto"/>
        </w:rPr>
      </w:pPr>
      <w:r w:rsidRPr="004E4B25">
        <w:rPr>
          <w:rFonts w:ascii="Gill Sans MT" w:hAnsi="Gill Sans MT"/>
          <w:b w:val="0"/>
          <w:color w:val="auto"/>
        </w:rPr>
        <w:t>Aluminum Extrusions</w:t>
      </w:r>
    </w:p>
    <w:p w:rsidR="000D7E50" w:rsidRPr="004E4B25" w:rsidRDefault="000D7E50" w:rsidP="004D105B">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Shall be accurately extruded aluminum alloy 6063-</w:t>
      </w:r>
      <w:r w:rsidRPr="004A0703">
        <w:rPr>
          <w:rFonts w:ascii="Gill Sans MT" w:hAnsi="Gill Sans MT"/>
          <w:b w:val="0"/>
          <w:i w:val="0"/>
          <w:color w:val="auto"/>
        </w:rPr>
        <w:t>T6</w:t>
      </w:r>
      <w:r w:rsidR="008667D7" w:rsidRPr="004A0703">
        <w:rPr>
          <w:rFonts w:ascii="Gill Sans MT" w:hAnsi="Gill Sans MT"/>
          <w:b w:val="0"/>
          <w:i w:val="0"/>
          <w:color w:val="auto"/>
        </w:rPr>
        <w:t xml:space="preserve"> </w:t>
      </w:r>
      <w:proofErr w:type="gramStart"/>
      <w:r w:rsidR="008667D7" w:rsidRPr="004A0703">
        <w:rPr>
          <w:rFonts w:ascii="Gill Sans MT" w:hAnsi="Gill Sans MT"/>
          <w:b w:val="0"/>
          <w:i w:val="0"/>
          <w:color w:val="auto"/>
        </w:rPr>
        <w:t>Per</w:t>
      </w:r>
      <w:proofErr w:type="gramEnd"/>
      <w:r w:rsidR="008667D7" w:rsidRPr="004A0703">
        <w:rPr>
          <w:rFonts w:ascii="Gill Sans MT" w:hAnsi="Gill Sans MT"/>
          <w:b w:val="0"/>
          <w:i w:val="0"/>
          <w:color w:val="auto"/>
        </w:rPr>
        <w:t xml:space="preserve"> ASTM B221-14</w:t>
      </w:r>
      <w:r w:rsidR="004A0703" w:rsidRPr="004A0703">
        <w:rPr>
          <w:rFonts w:ascii="Gill Sans MT" w:hAnsi="Gill Sans MT"/>
          <w:b w:val="0"/>
          <w:i w:val="0"/>
          <w:color w:val="auto"/>
        </w:rPr>
        <w:t>.</w:t>
      </w:r>
    </w:p>
    <w:p w:rsidR="000D7E50" w:rsidRPr="004E4B25" w:rsidRDefault="000D7E50" w:rsidP="004D105B">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All sash, screen, and frame members shall have a minimum wall thickness of 0.0</w:t>
      </w:r>
      <w:r w:rsidR="00525904" w:rsidRPr="004E4B25">
        <w:rPr>
          <w:rFonts w:ascii="Gill Sans MT" w:hAnsi="Gill Sans MT"/>
          <w:b w:val="0"/>
          <w:i w:val="0"/>
          <w:color w:val="auto"/>
        </w:rPr>
        <w:t>80”</w:t>
      </w:r>
      <w:r w:rsidRPr="004E4B25">
        <w:rPr>
          <w:rFonts w:ascii="Gill Sans MT" w:hAnsi="Gill Sans MT"/>
          <w:b w:val="0"/>
          <w:i w:val="0"/>
          <w:color w:val="auto"/>
        </w:rPr>
        <w:t>.</w:t>
      </w:r>
    </w:p>
    <w:p w:rsidR="000D7E50" w:rsidRPr="004E4B25" w:rsidRDefault="000D7E50" w:rsidP="004D105B">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 xml:space="preserve">Sill </w:t>
      </w:r>
      <w:r w:rsidR="00CA663D" w:rsidRPr="004E4B25">
        <w:rPr>
          <w:rFonts w:ascii="Gill Sans MT" w:hAnsi="Gill Sans MT"/>
          <w:b w:val="0"/>
          <w:i w:val="0"/>
          <w:color w:val="auto"/>
        </w:rPr>
        <w:t>f</w:t>
      </w:r>
      <w:r w:rsidRPr="004E4B25">
        <w:rPr>
          <w:rFonts w:ascii="Gill Sans MT" w:hAnsi="Gill Sans MT"/>
          <w:b w:val="0"/>
          <w:i w:val="0"/>
          <w:color w:val="auto"/>
        </w:rPr>
        <w:t>rame shall be constructed of extruded tubular shapes and shall include an aluminum closed weep system to prevent accumulation of water in sill.  Tubular shapes that are formed by snapped-on or slide-together extrusions shall not be accepted.</w:t>
      </w:r>
    </w:p>
    <w:p w:rsidR="008A320D" w:rsidRPr="004E4B25" w:rsidRDefault="00E4737C" w:rsidP="004D105B">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F</w:t>
      </w:r>
      <w:r w:rsidR="000D7E50" w:rsidRPr="004E4B25">
        <w:rPr>
          <w:rFonts w:ascii="Gill Sans MT" w:hAnsi="Gill Sans MT"/>
          <w:b w:val="0"/>
          <w:i w:val="0"/>
          <w:color w:val="auto"/>
        </w:rPr>
        <w:t>rame sill shall have a minimum slope of 5 degrees</w:t>
      </w:r>
      <w:r w:rsidR="004D105B">
        <w:rPr>
          <w:rFonts w:ascii="Gill Sans MT" w:hAnsi="Gill Sans MT"/>
          <w:b w:val="0"/>
          <w:i w:val="0"/>
          <w:color w:val="auto"/>
        </w:rPr>
        <w:t>.</w:t>
      </w:r>
    </w:p>
    <w:p w:rsidR="008A320D" w:rsidRPr="004E4B25" w:rsidRDefault="008A320D" w:rsidP="004D105B">
      <w:pPr>
        <w:pStyle w:val="Heading3"/>
        <w:spacing w:line="240" w:lineRule="auto"/>
        <w:ind w:left="1440" w:hanging="360"/>
        <w:rPr>
          <w:rFonts w:ascii="Gill Sans MT" w:hAnsi="Gill Sans MT"/>
          <w:b w:val="0"/>
          <w:color w:val="auto"/>
        </w:rPr>
      </w:pPr>
      <w:r w:rsidRPr="004E4B25">
        <w:rPr>
          <w:rFonts w:ascii="Gill Sans MT" w:hAnsi="Gill Sans MT"/>
          <w:b w:val="0"/>
          <w:color w:val="auto"/>
        </w:rPr>
        <w:t>Insect Screen</w:t>
      </w:r>
    </w:p>
    <w:p w:rsidR="000D7E50" w:rsidRPr="004E4B25" w:rsidRDefault="000D7E50" w:rsidP="004D105B">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All screen frames to be tubular extruded aluminum, finished with 18 x 16 screen cloth, securely held in place by means of reusable vinyl spline.  Roll-formed screen frames shall not be accepted.</w:t>
      </w:r>
    </w:p>
    <w:p w:rsidR="005D7D81" w:rsidRPr="004E4B25" w:rsidRDefault="005D7D81" w:rsidP="004D105B">
      <w:pPr>
        <w:pStyle w:val="Heading4"/>
        <w:spacing w:line="240" w:lineRule="auto"/>
        <w:ind w:left="1800"/>
        <w:rPr>
          <w:rFonts w:ascii="Gill Sans MT" w:hAnsi="Gill Sans MT"/>
          <w:b w:val="0"/>
          <w:i w:val="0"/>
          <w:color w:val="auto"/>
          <w:spacing w:val="-2"/>
        </w:rPr>
      </w:pPr>
      <w:r w:rsidRPr="004E4B25">
        <w:rPr>
          <w:rFonts w:ascii="Gill Sans MT" w:hAnsi="Gill Sans MT"/>
          <w:b w:val="0"/>
          <w:i w:val="0"/>
          <w:color w:val="auto"/>
          <w:spacing w:val="-2"/>
        </w:rPr>
        <w:t>Provide screens on operating vents as indicated on the architectural plans.</w:t>
      </w:r>
    </w:p>
    <w:p w:rsidR="005A0F9D" w:rsidRPr="004E4B25" w:rsidRDefault="005A0F9D" w:rsidP="004D105B">
      <w:pPr>
        <w:pStyle w:val="Heading4"/>
        <w:spacing w:line="240" w:lineRule="auto"/>
        <w:ind w:left="1800"/>
        <w:rPr>
          <w:rFonts w:ascii="Gill Sans MT" w:hAnsi="Gill Sans MT"/>
        </w:rPr>
      </w:pPr>
      <w:r w:rsidRPr="004E4B25">
        <w:rPr>
          <w:rFonts w:ascii="Gill Sans MT" w:hAnsi="Gill Sans MT"/>
          <w:b w:val="0"/>
          <w:i w:val="0"/>
          <w:color w:val="auto"/>
        </w:rPr>
        <w:t xml:space="preserve">Mesh to be:  </w:t>
      </w:r>
      <w:r w:rsidR="00525904" w:rsidRPr="004E4B25">
        <w:rPr>
          <w:rFonts w:ascii="Gill Sans MT" w:hAnsi="Gill Sans MT"/>
          <w:b w:val="0"/>
          <w:i w:val="0"/>
          <w:color w:val="FF0000"/>
        </w:rPr>
        <w:t>Fiberglass Aluminum Stainless Steel</w:t>
      </w:r>
      <w:r w:rsidR="009D579A" w:rsidRPr="004E4B25">
        <w:rPr>
          <w:rFonts w:ascii="Gill Sans MT" w:hAnsi="Gill Sans MT"/>
          <w:b w:val="0"/>
          <w:i w:val="0"/>
          <w:color w:val="FF0000"/>
        </w:rPr>
        <w:t xml:space="preserve"> Copper</w:t>
      </w:r>
    </w:p>
    <w:p w:rsidR="008A320D" w:rsidRPr="004E4B25" w:rsidRDefault="008A320D" w:rsidP="004D105B">
      <w:pPr>
        <w:pStyle w:val="Heading3"/>
        <w:spacing w:line="240" w:lineRule="auto"/>
        <w:ind w:left="1440" w:hanging="360"/>
        <w:rPr>
          <w:rFonts w:ascii="Gill Sans MT" w:hAnsi="Gill Sans MT"/>
          <w:b w:val="0"/>
          <w:color w:val="auto"/>
        </w:rPr>
      </w:pPr>
      <w:r w:rsidRPr="004E4B25">
        <w:rPr>
          <w:rFonts w:ascii="Gill Sans MT" w:hAnsi="Gill Sans MT"/>
          <w:b w:val="0"/>
          <w:color w:val="auto"/>
        </w:rPr>
        <w:t>Thermal Barrier</w:t>
      </w:r>
    </w:p>
    <w:p w:rsidR="00E4737C" w:rsidRPr="004E4B25" w:rsidRDefault="00E4737C" w:rsidP="004D105B">
      <w:pPr>
        <w:pStyle w:val="Heading4"/>
        <w:numPr>
          <w:ilvl w:val="3"/>
          <w:numId w:val="5"/>
        </w:numPr>
        <w:spacing w:line="240" w:lineRule="auto"/>
        <w:ind w:left="1800"/>
        <w:rPr>
          <w:rFonts w:ascii="Gill Sans MT" w:hAnsi="Gill Sans MT"/>
          <w:b w:val="0"/>
          <w:i w:val="0"/>
          <w:color w:val="auto"/>
        </w:rPr>
      </w:pPr>
      <w:r w:rsidRPr="004E4B25">
        <w:rPr>
          <w:rFonts w:ascii="Gill Sans MT" w:hAnsi="Gill Sans MT"/>
          <w:b w:val="0"/>
          <w:i w:val="0"/>
          <w:color w:val="auto"/>
        </w:rPr>
        <w:t xml:space="preserve">Provide continuous extruded high performance </w:t>
      </w:r>
      <w:r w:rsidR="008525BF">
        <w:rPr>
          <w:rFonts w:ascii="Gill Sans MT" w:hAnsi="Gill Sans MT"/>
          <w:b w:val="0"/>
          <w:i w:val="0"/>
          <w:color w:val="auto"/>
        </w:rPr>
        <w:t>nylon 6/6 polyamide with multi-</w:t>
      </w:r>
      <w:r w:rsidRPr="004E4B25">
        <w:rPr>
          <w:rFonts w:ascii="Gill Sans MT" w:hAnsi="Gill Sans MT"/>
          <w:b w:val="0"/>
          <w:i w:val="0"/>
          <w:color w:val="auto"/>
        </w:rPr>
        <w:t>directional 25% glass fiber reinforcing as manufactured by Technoform or equal. All polyamide material must be from a minimum of 90% virgin components, with a maximum 10% pre-consumer regrind. Aluminum components shall be mechanically crimped into cross knurled cavities and obtain a minimum composite shear value of 800 pounds for a 4” section. Rolled in PVC, single directional glass fiber reinforced polyamide and pour and debridge Urethane thermal break systems will not be acceptable.</w:t>
      </w:r>
    </w:p>
    <w:p w:rsidR="008A320D" w:rsidRPr="004E4B25" w:rsidRDefault="00984DF0" w:rsidP="004D105B">
      <w:pPr>
        <w:pStyle w:val="Heading3"/>
        <w:spacing w:line="240" w:lineRule="auto"/>
        <w:ind w:left="1440" w:hanging="360"/>
        <w:rPr>
          <w:rFonts w:ascii="Gill Sans MT" w:hAnsi="Gill Sans MT"/>
          <w:b w:val="0"/>
          <w:color w:val="auto"/>
        </w:rPr>
      </w:pPr>
      <w:r w:rsidRPr="004E4B25">
        <w:rPr>
          <w:rFonts w:ascii="Gill Sans MT" w:hAnsi="Gill Sans MT"/>
          <w:b w:val="0"/>
          <w:color w:val="auto"/>
        </w:rPr>
        <w:t>Joint Seal</w:t>
      </w:r>
    </w:p>
    <w:p w:rsidR="009527CD" w:rsidRPr="004E4B25" w:rsidRDefault="009527CD" w:rsidP="004D105B">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lastRenderedPageBreak/>
        <w:t>All corner joints</w:t>
      </w:r>
      <w:r w:rsidR="00984DF0" w:rsidRPr="004E4B25">
        <w:rPr>
          <w:rFonts w:ascii="Gill Sans MT" w:hAnsi="Gill Sans MT"/>
          <w:b w:val="0"/>
          <w:i w:val="0"/>
          <w:color w:val="auto"/>
        </w:rPr>
        <w:t xml:space="preserve"> of the master fra</w:t>
      </w:r>
      <w:r w:rsidR="00B62EE4" w:rsidRPr="004E4B25">
        <w:rPr>
          <w:rFonts w:ascii="Gill Sans MT" w:hAnsi="Gill Sans MT"/>
          <w:b w:val="0"/>
          <w:i w:val="0"/>
          <w:color w:val="auto"/>
        </w:rPr>
        <w:t>me and sash shall be profile sealed with an AAMA certified silicone from the verified component list.</w:t>
      </w:r>
    </w:p>
    <w:p w:rsidR="008A320D" w:rsidRPr="004E4B25" w:rsidRDefault="008A320D" w:rsidP="004D105B">
      <w:pPr>
        <w:pStyle w:val="Heading3"/>
        <w:spacing w:line="240" w:lineRule="auto"/>
        <w:ind w:left="1440" w:hanging="360"/>
        <w:rPr>
          <w:rFonts w:ascii="Gill Sans MT" w:hAnsi="Gill Sans MT"/>
          <w:b w:val="0"/>
          <w:color w:val="auto"/>
        </w:rPr>
      </w:pPr>
      <w:r w:rsidRPr="004E4B25">
        <w:rPr>
          <w:rFonts w:ascii="Gill Sans MT" w:hAnsi="Gill Sans MT"/>
          <w:b w:val="0"/>
          <w:color w:val="auto"/>
        </w:rPr>
        <w:t>Weather-stripping</w:t>
      </w:r>
    </w:p>
    <w:p w:rsidR="009527CD" w:rsidRPr="004E4B25" w:rsidRDefault="009527CD" w:rsidP="004D105B">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 xml:space="preserve">All </w:t>
      </w:r>
      <w:r w:rsidR="000C3F96" w:rsidRPr="004E4B25">
        <w:rPr>
          <w:rFonts w:ascii="Gill Sans MT" w:hAnsi="Gill Sans MT"/>
          <w:b w:val="0"/>
          <w:i w:val="0"/>
          <w:color w:val="auto"/>
        </w:rPr>
        <w:t>sashes</w:t>
      </w:r>
      <w:r w:rsidRPr="004E4B25">
        <w:rPr>
          <w:rFonts w:ascii="Gill Sans MT" w:hAnsi="Gill Sans MT"/>
          <w:b w:val="0"/>
          <w:i w:val="0"/>
          <w:color w:val="auto"/>
        </w:rPr>
        <w:t xml:space="preserve"> shall be double weather-stripped with 100% woven pile and</w:t>
      </w:r>
      <w:r w:rsidR="005D7D81" w:rsidRPr="004E4B25">
        <w:rPr>
          <w:rFonts w:ascii="Gill Sans MT" w:hAnsi="Gill Sans MT"/>
          <w:b w:val="0"/>
          <w:i w:val="0"/>
          <w:color w:val="auto"/>
        </w:rPr>
        <w:t xml:space="preserve"> Mylar center fins</w:t>
      </w:r>
      <w:r w:rsidR="000C3F96" w:rsidRPr="004E4B25">
        <w:rPr>
          <w:rFonts w:ascii="Gill Sans MT" w:hAnsi="Gill Sans MT"/>
          <w:b w:val="0"/>
          <w:i w:val="0"/>
          <w:color w:val="auto"/>
        </w:rPr>
        <w:t xml:space="preserve"> conforming to AAMA 701/702</w:t>
      </w:r>
      <w:r w:rsidR="005D7D81" w:rsidRPr="004E4B25">
        <w:rPr>
          <w:rFonts w:ascii="Gill Sans MT" w:hAnsi="Gill Sans MT"/>
          <w:b w:val="0"/>
          <w:i w:val="0"/>
          <w:color w:val="auto"/>
        </w:rPr>
        <w:t>.  Weather</w:t>
      </w:r>
      <w:r w:rsidRPr="004E4B25">
        <w:rPr>
          <w:rFonts w:ascii="Gill Sans MT" w:hAnsi="Gill Sans MT"/>
          <w:b w:val="0"/>
          <w:i w:val="0"/>
          <w:color w:val="auto"/>
        </w:rPr>
        <w:t>stripping to be secured within extruded shapes of the aluminum profiles to prevent movement.  Surface applied weather strip shall not be accepted.</w:t>
      </w:r>
    </w:p>
    <w:p w:rsidR="008A320D" w:rsidRPr="004E4B25" w:rsidRDefault="008A320D" w:rsidP="004D105B">
      <w:pPr>
        <w:pStyle w:val="Heading3"/>
        <w:spacing w:line="240" w:lineRule="auto"/>
        <w:ind w:left="1440" w:hanging="360"/>
        <w:rPr>
          <w:rFonts w:ascii="Gill Sans MT" w:hAnsi="Gill Sans MT"/>
          <w:b w:val="0"/>
          <w:color w:val="auto"/>
        </w:rPr>
      </w:pPr>
      <w:r w:rsidRPr="004E4B25">
        <w:rPr>
          <w:rFonts w:ascii="Gill Sans MT" w:hAnsi="Gill Sans MT"/>
          <w:b w:val="0"/>
          <w:color w:val="auto"/>
        </w:rPr>
        <w:t>Hardware</w:t>
      </w:r>
    </w:p>
    <w:p w:rsidR="00525904" w:rsidRPr="004E4B25" w:rsidRDefault="00AA5623" w:rsidP="004D105B">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All movable</w:t>
      </w:r>
      <w:r w:rsidR="009527CD" w:rsidRPr="004E4B25">
        <w:rPr>
          <w:rFonts w:ascii="Gill Sans MT" w:hAnsi="Gill Sans MT"/>
          <w:b w:val="0"/>
          <w:i w:val="0"/>
          <w:color w:val="auto"/>
        </w:rPr>
        <w:t xml:space="preserve"> sash</w:t>
      </w:r>
      <w:r w:rsidR="00E4737C" w:rsidRPr="004E4B25">
        <w:rPr>
          <w:rFonts w:ascii="Gill Sans MT" w:hAnsi="Gill Sans MT"/>
          <w:b w:val="0"/>
          <w:i w:val="0"/>
          <w:color w:val="auto"/>
        </w:rPr>
        <w:t xml:space="preserve"> </w:t>
      </w:r>
      <w:r w:rsidR="009527CD" w:rsidRPr="004E4B25">
        <w:rPr>
          <w:rFonts w:ascii="Gill Sans MT" w:hAnsi="Gill Sans MT"/>
          <w:b w:val="0"/>
          <w:i w:val="0"/>
          <w:color w:val="auto"/>
        </w:rPr>
        <w:t xml:space="preserve">shall have </w:t>
      </w:r>
      <w:r w:rsidR="009527CD" w:rsidRPr="004E4B25">
        <w:rPr>
          <w:rFonts w:ascii="Gill Sans MT" w:hAnsi="Gill Sans MT"/>
          <w:b w:val="0"/>
          <w:i w:val="0"/>
          <w:color w:val="FF0000"/>
        </w:rPr>
        <w:t>a</w:t>
      </w:r>
      <w:r w:rsidR="00525904" w:rsidRPr="004E4B25">
        <w:rPr>
          <w:rFonts w:ascii="Gill Sans MT" w:hAnsi="Gill Sans MT"/>
          <w:b w:val="0"/>
          <w:i w:val="0"/>
          <w:color w:val="FF0000"/>
        </w:rPr>
        <w:t>n automatic spring-activated</w:t>
      </w:r>
      <w:r w:rsidR="009527CD" w:rsidRPr="004E4B25">
        <w:rPr>
          <w:rFonts w:ascii="Gill Sans MT" w:hAnsi="Gill Sans MT"/>
          <w:b w:val="0"/>
          <w:i w:val="0"/>
          <w:color w:val="FF0000"/>
        </w:rPr>
        <w:t xml:space="preserve"> </w:t>
      </w:r>
      <w:r w:rsidR="00525904" w:rsidRPr="004E4B25">
        <w:rPr>
          <w:rFonts w:ascii="Gill Sans MT" w:hAnsi="Gill Sans MT"/>
          <w:b w:val="0"/>
          <w:i w:val="0"/>
          <w:color w:val="FF0000"/>
        </w:rPr>
        <w:t>locking mechanism at the lift handle on the sash</w:t>
      </w:r>
      <w:r w:rsidRPr="004E4B25">
        <w:rPr>
          <w:rFonts w:ascii="Gill Sans MT" w:hAnsi="Gill Sans MT"/>
          <w:b w:val="0"/>
          <w:i w:val="0"/>
          <w:color w:val="FF0000"/>
        </w:rPr>
        <w:t>, a</w:t>
      </w:r>
      <w:r w:rsidR="00525904" w:rsidRPr="004E4B25">
        <w:rPr>
          <w:rFonts w:ascii="Gill Sans MT" w:hAnsi="Gill Sans MT"/>
          <w:b w:val="0"/>
          <w:i w:val="0"/>
          <w:color w:val="FF0000"/>
        </w:rPr>
        <w:t xml:space="preserve"> </w:t>
      </w:r>
      <w:r w:rsidR="009527CD" w:rsidRPr="004E4B25">
        <w:rPr>
          <w:rFonts w:ascii="Gill Sans MT" w:hAnsi="Gill Sans MT"/>
          <w:b w:val="0"/>
          <w:i w:val="0"/>
          <w:color w:val="FF0000"/>
        </w:rPr>
        <w:t xml:space="preserve">spring-loaded metal </w:t>
      </w:r>
      <w:r w:rsidR="00525904" w:rsidRPr="004E4B25">
        <w:rPr>
          <w:rFonts w:ascii="Gill Sans MT" w:hAnsi="Gill Sans MT"/>
          <w:b w:val="0"/>
          <w:i w:val="0"/>
          <w:color w:val="FF0000"/>
        </w:rPr>
        <w:t>pinch</w:t>
      </w:r>
      <w:r w:rsidRPr="004E4B25">
        <w:rPr>
          <w:rFonts w:ascii="Gill Sans MT" w:hAnsi="Gill Sans MT"/>
          <w:b w:val="0"/>
          <w:i w:val="0"/>
          <w:color w:val="FF0000"/>
        </w:rPr>
        <w:t xml:space="preserve"> lock, or a </w:t>
      </w:r>
      <w:r w:rsidR="00525904" w:rsidRPr="004E4B25">
        <w:rPr>
          <w:rFonts w:ascii="Gill Sans MT" w:hAnsi="Gill Sans MT"/>
          <w:b w:val="0"/>
          <w:i w:val="0"/>
          <w:color w:val="FF0000"/>
        </w:rPr>
        <w:t>sweep lock with keeper at the meeting rail</w:t>
      </w:r>
      <w:r w:rsidR="005976B8" w:rsidRPr="004E4B25">
        <w:rPr>
          <w:rFonts w:ascii="Gill Sans MT" w:hAnsi="Gill Sans MT"/>
          <w:b w:val="0"/>
          <w:i w:val="0"/>
          <w:color w:val="FF0000"/>
        </w:rPr>
        <w:t>.</w:t>
      </w:r>
    </w:p>
    <w:p w:rsidR="009527CD" w:rsidRPr="004E4B25" w:rsidRDefault="00937D2A" w:rsidP="004D105B">
      <w:pPr>
        <w:pStyle w:val="Heading4"/>
        <w:spacing w:line="240" w:lineRule="auto"/>
        <w:ind w:left="1800"/>
        <w:rPr>
          <w:rFonts w:ascii="Gill Sans MT" w:hAnsi="Gill Sans MT"/>
          <w:b w:val="0"/>
          <w:i w:val="0"/>
          <w:color w:val="auto"/>
        </w:rPr>
      </w:pPr>
      <w:r w:rsidRPr="004E4B25">
        <w:rPr>
          <w:rFonts w:ascii="Gill Sans MT" w:hAnsi="Gill Sans MT"/>
          <w:b w:val="0"/>
          <w:i w:val="0"/>
          <w:color w:val="auto"/>
        </w:rPr>
        <w:t>B</w:t>
      </w:r>
      <w:r w:rsidR="009527CD" w:rsidRPr="004E4B25">
        <w:rPr>
          <w:rFonts w:ascii="Gill Sans MT" w:hAnsi="Gill Sans MT"/>
          <w:b w:val="0"/>
          <w:i w:val="0"/>
          <w:color w:val="auto"/>
        </w:rPr>
        <w:t>alances</w:t>
      </w:r>
      <w:r w:rsidR="00185B64" w:rsidRPr="004E4B25">
        <w:rPr>
          <w:rFonts w:ascii="Gill Sans MT" w:hAnsi="Gill Sans MT"/>
          <w:b w:val="0"/>
          <w:i w:val="0"/>
          <w:color w:val="auto"/>
        </w:rPr>
        <w:t xml:space="preserve">:   All </w:t>
      </w:r>
      <w:r w:rsidR="005D7D81" w:rsidRPr="004E4B25">
        <w:rPr>
          <w:rFonts w:ascii="Gill Sans MT" w:hAnsi="Gill Sans MT"/>
          <w:b w:val="0"/>
          <w:i w:val="0"/>
          <w:color w:val="auto"/>
        </w:rPr>
        <w:t>sashes</w:t>
      </w:r>
      <w:r w:rsidR="00185B64" w:rsidRPr="004E4B25">
        <w:rPr>
          <w:rFonts w:ascii="Gill Sans MT" w:hAnsi="Gill Sans MT"/>
          <w:b w:val="0"/>
          <w:i w:val="0"/>
          <w:color w:val="auto"/>
        </w:rPr>
        <w:t xml:space="preserve"> must be fully balanced with a minimum of two balances per sash. </w:t>
      </w:r>
      <w:r w:rsidR="006405DF" w:rsidRPr="004E4B25">
        <w:rPr>
          <w:rFonts w:ascii="Gill Sans MT" w:hAnsi="Gill Sans MT"/>
          <w:b w:val="0"/>
          <w:i w:val="0"/>
          <w:color w:val="auto"/>
        </w:rPr>
        <w:t xml:space="preserve">Balances to be Class 5 heavy duty spring conforming to AAMA 902-07 and of appropriate capacity to hold sash stationary and permit smooth operation. </w:t>
      </w:r>
      <w:r w:rsidR="00185B64" w:rsidRPr="004E4B25">
        <w:rPr>
          <w:rFonts w:ascii="Gill Sans MT" w:hAnsi="Gill Sans MT"/>
          <w:b w:val="0"/>
          <w:i w:val="0"/>
          <w:color w:val="auto"/>
        </w:rPr>
        <w:t xml:space="preserve"> Balances are to be housed inside of jamb sash rails and made removable without the use of special tools.</w:t>
      </w:r>
    </w:p>
    <w:p w:rsidR="00A720E3" w:rsidRPr="004E4B25" w:rsidRDefault="008A320D" w:rsidP="004D105B">
      <w:pPr>
        <w:pStyle w:val="Heading3"/>
        <w:spacing w:line="240" w:lineRule="auto"/>
        <w:ind w:left="1440" w:hanging="360"/>
        <w:rPr>
          <w:rFonts w:ascii="Gill Sans MT" w:hAnsi="Gill Sans MT"/>
          <w:b w:val="0"/>
          <w:color w:val="auto"/>
        </w:rPr>
      </w:pPr>
      <w:r w:rsidRPr="004E4B25">
        <w:rPr>
          <w:rFonts w:ascii="Gill Sans MT" w:hAnsi="Gill Sans MT"/>
          <w:b w:val="0"/>
          <w:color w:val="auto"/>
        </w:rPr>
        <w:t>Glazing</w:t>
      </w:r>
    </w:p>
    <w:p w:rsidR="00E4737C" w:rsidRPr="004A0703" w:rsidRDefault="00E4737C" w:rsidP="004D105B">
      <w:pPr>
        <w:pStyle w:val="Heading4"/>
        <w:numPr>
          <w:ilvl w:val="3"/>
          <w:numId w:val="5"/>
        </w:numPr>
        <w:spacing w:line="240" w:lineRule="auto"/>
        <w:ind w:left="1800"/>
        <w:rPr>
          <w:rFonts w:ascii="Gill Sans MT" w:hAnsi="Gill Sans MT"/>
          <w:b w:val="0"/>
          <w:i w:val="0"/>
          <w:color w:val="auto"/>
        </w:rPr>
      </w:pPr>
      <w:r w:rsidRPr="004A0703">
        <w:rPr>
          <w:rFonts w:ascii="Gill Sans MT" w:hAnsi="Gill Sans MT"/>
          <w:b w:val="0"/>
          <w:i w:val="0"/>
          <w:color w:val="auto"/>
        </w:rPr>
        <w:t>All glazing shall comply with the performance requirements outlined in section 08800 – Glass and Glazing</w:t>
      </w:r>
      <w:r w:rsidR="004D105B" w:rsidRPr="004A0703">
        <w:rPr>
          <w:rFonts w:ascii="Gill Sans MT" w:hAnsi="Gill Sans MT"/>
          <w:b w:val="0"/>
          <w:i w:val="0"/>
          <w:color w:val="auto"/>
        </w:rPr>
        <w:t>.</w:t>
      </w:r>
      <w:r w:rsidR="008667D7" w:rsidRPr="004A0703">
        <w:rPr>
          <w:rFonts w:ascii="Gill Sans MT" w:hAnsi="Gill Sans MT"/>
          <w:b w:val="0"/>
          <w:i w:val="0"/>
          <w:color w:val="auto"/>
        </w:rPr>
        <w:t xml:space="preserve"> Referenced in 1.02</w:t>
      </w:r>
    </w:p>
    <w:p w:rsidR="00E4737C" w:rsidRPr="004E4B25" w:rsidRDefault="00E4737C" w:rsidP="004D105B">
      <w:pPr>
        <w:pStyle w:val="Heading4"/>
        <w:numPr>
          <w:ilvl w:val="3"/>
          <w:numId w:val="5"/>
        </w:numPr>
        <w:spacing w:line="240" w:lineRule="auto"/>
        <w:ind w:left="1800"/>
        <w:rPr>
          <w:rFonts w:ascii="Gill Sans MT" w:hAnsi="Gill Sans MT"/>
          <w:b w:val="0"/>
          <w:i w:val="0"/>
          <w:color w:val="auto"/>
        </w:rPr>
      </w:pPr>
      <w:r w:rsidRPr="004E4B25">
        <w:rPr>
          <w:rFonts w:ascii="Gill Sans MT" w:hAnsi="Gill Sans MT"/>
          <w:b w:val="0"/>
          <w:i w:val="0"/>
          <w:color w:val="auto"/>
        </w:rPr>
        <w:t>All windows to be fully factory glazed with</w:t>
      </w:r>
      <w:r w:rsidR="00984DF0" w:rsidRPr="004E4B25">
        <w:rPr>
          <w:rFonts w:ascii="Gill Sans MT" w:hAnsi="Gill Sans MT"/>
          <w:b w:val="0"/>
          <w:i w:val="0"/>
          <w:color w:val="auto"/>
        </w:rPr>
        <w:t xml:space="preserve"> </w:t>
      </w:r>
      <w:r w:rsidR="00984DF0" w:rsidRPr="004E4B25">
        <w:rPr>
          <w:rFonts w:ascii="Gill Sans MT" w:hAnsi="Gill Sans MT"/>
          <w:b w:val="0"/>
          <w:i w:val="0"/>
          <w:color w:val="FF0000"/>
        </w:rPr>
        <w:t xml:space="preserve">½”, ¾”, </w:t>
      </w:r>
      <w:r w:rsidRPr="004E4B25">
        <w:rPr>
          <w:rFonts w:ascii="Gill Sans MT" w:hAnsi="Gill Sans MT"/>
          <w:b w:val="0"/>
          <w:i w:val="0"/>
          <w:color w:val="FF0000"/>
        </w:rPr>
        <w:t>1”</w:t>
      </w:r>
      <w:r w:rsidR="00984DF0" w:rsidRPr="004E4B25">
        <w:rPr>
          <w:rFonts w:ascii="Gill Sans MT" w:hAnsi="Gill Sans MT"/>
          <w:b w:val="0"/>
          <w:i w:val="0"/>
          <w:color w:val="FF0000"/>
        </w:rPr>
        <w:t xml:space="preserve"> or 1-1/4”</w:t>
      </w:r>
      <w:r w:rsidRPr="004E4B25">
        <w:rPr>
          <w:rFonts w:ascii="Gill Sans MT" w:hAnsi="Gill Sans MT"/>
          <w:b w:val="0"/>
          <w:i w:val="0"/>
          <w:color w:val="FF0000"/>
        </w:rPr>
        <w:t xml:space="preserve"> </w:t>
      </w:r>
      <w:r w:rsidRPr="004E4B25">
        <w:rPr>
          <w:rFonts w:ascii="Gill Sans MT" w:hAnsi="Gill Sans MT"/>
          <w:b w:val="0"/>
          <w:i w:val="0"/>
          <w:color w:val="auto"/>
        </w:rPr>
        <w:t>overall insulated glass.</w:t>
      </w:r>
    </w:p>
    <w:p w:rsidR="00E4737C" w:rsidRPr="004E4B25" w:rsidRDefault="00E4737C" w:rsidP="004D105B">
      <w:pPr>
        <w:pStyle w:val="Heading4"/>
        <w:numPr>
          <w:ilvl w:val="3"/>
          <w:numId w:val="5"/>
        </w:numPr>
        <w:spacing w:line="240" w:lineRule="auto"/>
        <w:ind w:left="1800"/>
        <w:rPr>
          <w:rFonts w:ascii="Gill Sans MT" w:hAnsi="Gill Sans MT"/>
          <w:b w:val="0"/>
          <w:i w:val="0"/>
          <w:color w:val="auto"/>
        </w:rPr>
      </w:pPr>
      <w:r w:rsidRPr="004E4B25">
        <w:rPr>
          <w:rFonts w:ascii="Gill Sans MT" w:hAnsi="Gill Sans MT"/>
          <w:b w:val="0"/>
          <w:i w:val="0"/>
          <w:color w:val="auto"/>
        </w:rPr>
        <w:t xml:space="preserve">All glass shall be glazed with removable stops and shall be replaceable without dismantling the sash or frame members. </w:t>
      </w:r>
    </w:p>
    <w:p w:rsidR="00E4737C" w:rsidRPr="004E4B25" w:rsidRDefault="00E4737C" w:rsidP="004D105B">
      <w:pPr>
        <w:pStyle w:val="Heading4"/>
        <w:numPr>
          <w:ilvl w:val="3"/>
          <w:numId w:val="5"/>
        </w:numPr>
        <w:spacing w:line="240" w:lineRule="auto"/>
        <w:ind w:left="1800"/>
        <w:rPr>
          <w:rFonts w:ascii="Gill Sans MT" w:hAnsi="Gill Sans MT"/>
          <w:b w:val="0"/>
          <w:i w:val="0"/>
          <w:color w:val="auto"/>
        </w:rPr>
      </w:pPr>
      <w:r w:rsidRPr="004E4B25">
        <w:rPr>
          <w:rFonts w:ascii="Gill Sans MT" w:hAnsi="Gill Sans MT"/>
          <w:b w:val="0"/>
          <w:i w:val="0"/>
          <w:color w:val="auto"/>
        </w:rPr>
        <w:t>A continuous polyshim tape will be used on the exterior glazing leg and a continuous silicone cap bead over the polyshim bonding to the glass edge to prevent moisture from intruding into the window system</w:t>
      </w:r>
      <w:r w:rsidR="007B191D" w:rsidRPr="004E4B25">
        <w:rPr>
          <w:rFonts w:ascii="Gill Sans MT" w:hAnsi="Gill Sans MT"/>
          <w:b w:val="0"/>
          <w:i w:val="0"/>
          <w:color w:val="auto"/>
        </w:rPr>
        <w:t>.  A continuous rubberized EPDM</w:t>
      </w:r>
      <w:r w:rsidRPr="004E4B25">
        <w:rPr>
          <w:rFonts w:ascii="Gill Sans MT" w:hAnsi="Gill Sans MT"/>
          <w:b w:val="0"/>
          <w:i w:val="0"/>
          <w:color w:val="auto"/>
        </w:rPr>
        <w:t xml:space="preserve"> </w:t>
      </w:r>
      <w:r w:rsidR="00DE3726" w:rsidRPr="004E4B25">
        <w:rPr>
          <w:rFonts w:ascii="Gill Sans MT" w:hAnsi="Gill Sans MT"/>
          <w:b w:val="0"/>
          <w:i w:val="0"/>
          <w:color w:val="auto"/>
        </w:rPr>
        <w:t>wedge is</w:t>
      </w:r>
      <w:r w:rsidRPr="004E4B25">
        <w:rPr>
          <w:rFonts w:ascii="Gill Sans MT" w:hAnsi="Gill Sans MT"/>
          <w:b w:val="0"/>
          <w:i w:val="0"/>
          <w:color w:val="auto"/>
        </w:rPr>
        <w:t xml:space="preserve"> to be used on the interior glazing stops. </w:t>
      </w:r>
    </w:p>
    <w:p w:rsidR="00E4737C" w:rsidRPr="004E4B25" w:rsidRDefault="00E4737C" w:rsidP="004D105B">
      <w:pPr>
        <w:pStyle w:val="Heading4"/>
        <w:numPr>
          <w:ilvl w:val="3"/>
          <w:numId w:val="5"/>
        </w:numPr>
        <w:spacing w:line="240" w:lineRule="auto"/>
        <w:ind w:left="1800"/>
        <w:rPr>
          <w:rFonts w:ascii="Gill Sans MT" w:hAnsi="Gill Sans MT"/>
          <w:b w:val="0"/>
          <w:i w:val="0"/>
          <w:color w:val="auto"/>
        </w:rPr>
      </w:pPr>
      <w:r w:rsidRPr="004E4B25">
        <w:rPr>
          <w:rFonts w:ascii="Gill Sans MT" w:hAnsi="Gill Sans MT"/>
          <w:b w:val="0"/>
          <w:i w:val="0"/>
          <w:color w:val="auto"/>
        </w:rPr>
        <w:t xml:space="preserve"> Nominal glass thickness and type shall be:</w:t>
      </w:r>
    </w:p>
    <w:p w:rsidR="00E4737C" w:rsidRPr="004E4B25" w:rsidRDefault="004D105B" w:rsidP="004D105B">
      <w:pPr>
        <w:pStyle w:val="Heading5"/>
        <w:numPr>
          <w:ilvl w:val="4"/>
          <w:numId w:val="5"/>
        </w:numPr>
        <w:spacing w:line="240" w:lineRule="auto"/>
        <w:ind w:left="2160" w:hanging="360"/>
        <w:rPr>
          <w:rFonts w:ascii="Gill Sans MT" w:hAnsi="Gill Sans MT"/>
          <w:color w:val="auto"/>
        </w:rPr>
      </w:pPr>
      <w:r>
        <w:rPr>
          <w:rFonts w:ascii="Gill Sans MT" w:hAnsi="Gill Sans MT"/>
          <w:color w:val="auto"/>
        </w:rPr>
        <w:t>Exterior G</w:t>
      </w:r>
      <w:r w:rsidR="00E4737C" w:rsidRPr="004E4B25">
        <w:rPr>
          <w:rFonts w:ascii="Gill Sans MT" w:hAnsi="Gill Sans MT"/>
          <w:color w:val="auto"/>
        </w:rPr>
        <w:t>lass</w:t>
      </w:r>
      <w:r>
        <w:rPr>
          <w:rFonts w:ascii="Gill Sans MT" w:hAnsi="Gill Sans MT"/>
          <w:color w:val="auto"/>
        </w:rPr>
        <w:t xml:space="preserve"> L</w:t>
      </w:r>
      <w:r w:rsidR="00E4737C" w:rsidRPr="004E4B25">
        <w:rPr>
          <w:rFonts w:ascii="Gill Sans MT" w:hAnsi="Gill Sans MT"/>
          <w:color w:val="auto"/>
        </w:rPr>
        <w:t>ite</w:t>
      </w:r>
    </w:p>
    <w:p w:rsidR="00E4737C" w:rsidRPr="004D105B" w:rsidRDefault="00E4737C" w:rsidP="004D105B">
      <w:pPr>
        <w:pStyle w:val="Heading6"/>
        <w:spacing w:line="240" w:lineRule="auto"/>
        <w:ind w:left="2880" w:hanging="360"/>
        <w:rPr>
          <w:rFonts w:ascii="Gill Sans MT" w:hAnsi="Gill Sans MT"/>
          <w:i w:val="0"/>
        </w:rPr>
      </w:pPr>
      <w:r w:rsidRPr="004D105B">
        <w:rPr>
          <w:rFonts w:ascii="Gill Sans MT" w:hAnsi="Gill Sans MT"/>
          <w:i w:val="0"/>
          <w:color w:val="auto"/>
        </w:rPr>
        <w:t xml:space="preserve">Thickness: </w:t>
      </w:r>
      <w:r w:rsidRPr="004D105B">
        <w:rPr>
          <w:rFonts w:ascii="Gill Sans MT" w:hAnsi="Gill Sans MT"/>
          <w:i w:val="0"/>
        </w:rPr>
        <w:t xml:space="preserve">1/4" 3/16" 1/8" </w:t>
      </w:r>
    </w:p>
    <w:p w:rsidR="009D579A" w:rsidRPr="004E4B25" w:rsidRDefault="00E4737C" w:rsidP="004D105B">
      <w:pPr>
        <w:pStyle w:val="Heading6"/>
        <w:spacing w:line="240" w:lineRule="auto"/>
        <w:ind w:left="2880" w:hanging="360"/>
        <w:rPr>
          <w:rFonts w:ascii="Gill Sans MT" w:hAnsi="Gill Sans MT"/>
          <w:i w:val="0"/>
          <w:color w:val="FF0000"/>
        </w:rPr>
      </w:pPr>
      <w:r w:rsidRPr="004E4B25">
        <w:rPr>
          <w:rFonts w:ascii="Gill Sans MT" w:hAnsi="Gill Sans MT"/>
          <w:i w:val="0"/>
          <w:color w:val="auto"/>
        </w:rPr>
        <w:t xml:space="preserve">Tint:  </w:t>
      </w:r>
      <w:r w:rsidRPr="004E4B25">
        <w:rPr>
          <w:rFonts w:ascii="Gill Sans MT" w:hAnsi="Gill Sans MT"/>
          <w:i w:val="0"/>
          <w:color w:val="FF0000"/>
        </w:rPr>
        <w:t>clear bronze gray green blue</w:t>
      </w:r>
    </w:p>
    <w:p w:rsidR="00E4737C" w:rsidRPr="004E4B25" w:rsidRDefault="00E4737C" w:rsidP="004D105B">
      <w:pPr>
        <w:pStyle w:val="Heading6"/>
        <w:spacing w:line="240" w:lineRule="auto"/>
        <w:ind w:left="2880" w:hanging="360"/>
        <w:rPr>
          <w:rFonts w:ascii="Gill Sans MT" w:hAnsi="Gill Sans MT"/>
          <w:i w:val="0"/>
          <w:color w:val="FF0000"/>
        </w:rPr>
      </w:pPr>
      <w:r w:rsidRPr="004E4B25">
        <w:rPr>
          <w:rFonts w:ascii="Gill Sans MT" w:hAnsi="Gill Sans MT"/>
          <w:i w:val="0"/>
          <w:color w:val="auto"/>
        </w:rPr>
        <w:t xml:space="preserve">Type:  </w:t>
      </w:r>
      <w:r w:rsidRPr="004E4B25">
        <w:rPr>
          <w:rFonts w:ascii="Gill Sans MT" w:hAnsi="Gill Sans MT"/>
          <w:i w:val="0"/>
          <w:color w:val="FF0000"/>
        </w:rPr>
        <w:t>annealed tempered laminated</w:t>
      </w:r>
    </w:p>
    <w:p w:rsidR="00E4737C" w:rsidRPr="004E4B25" w:rsidRDefault="00E4737C" w:rsidP="004D105B">
      <w:pPr>
        <w:pStyle w:val="Heading5"/>
        <w:numPr>
          <w:ilvl w:val="4"/>
          <w:numId w:val="5"/>
        </w:numPr>
        <w:spacing w:line="240" w:lineRule="auto"/>
        <w:ind w:left="2160" w:hanging="360"/>
        <w:rPr>
          <w:rFonts w:ascii="Gill Sans MT" w:hAnsi="Gill Sans MT"/>
          <w:color w:val="auto"/>
        </w:rPr>
      </w:pPr>
      <w:r w:rsidRPr="004E4B25">
        <w:rPr>
          <w:rFonts w:ascii="Gill Sans MT" w:hAnsi="Gill Sans MT"/>
          <w:color w:val="auto"/>
        </w:rPr>
        <w:t>Air Space</w:t>
      </w:r>
    </w:p>
    <w:p w:rsidR="00E4737C" w:rsidRPr="004E4B25" w:rsidRDefault="00E4737C" w:rsidP="004D105B">
      <w:pPr>
        <w:pStyle w:val="Heading6"/>
        <w:spacing w:line="240" w:lineRule="auto"/>
        <w:ind w:left="2880" w:hanging="360"/>
        <w:rPr>
          <w:rFonts w:ascii="Gill Sans MT" w:hAnsi="Gill Sans MT"/>
          <w:color w:val="FF0000"/>
        </w:rPr>
      </w:pPr>
      <w:r w:rsidRPr="004E4B25">
        <w:rPr>
          <w:rFonts w:ascii="Gill Sans MT" w:hAnsi="Gill Sans MT"/>
          <w:i w:val="0"/>
          <w:color w:val="FF0000"/>
        </w:rPr>
        <w:t>1/2” 5/8" 3/4"</w:t>
      </w:r>
      <w:r w:rsidR="008525BF">
        <w:rPr>
          <w:rFonts w:ascii="Gill Sans MT" w:hAnsi="Gill Sans MT"/>
          <w:i w:val="0"/>
          <w:color w:val="FF0000"/>
        </w:rPr>
        <w:t xml:space="preserve"> </w:t>
      </w:r>
      <w:r w:rsidRPr="004E4B25">
        <w:rPr>
          <w:rFonts w:ascii="Gill Sans MT" w:hAnsi="Gill Sans MT"/>
          <w:i w:val="0"/>
          <w:color w:val="FF0000"/>
        </w:rPr>
        <w:t>Air Filled 90% Argon Filled</w:t>
      </w:r>
    </w:p>
    <w:p w:rsidR="00E4737C" w:rsidRPr="004E4B25" w:rsidRDefault="004D105B" w:rsidP="004D105B">
      <w:pPr>
        <w:pStyle w:val="Heading5"/>
        <w:numPr>
          <w:ilvl w:val="4"/>
          <w:numId w:val="5"/>
        </w:numPr>
        <w:spacing w:line="240" w:lineRule="auto"/>
        <w:ind w:left="2160" w:hanging="360"/>
        <w:rPr>
          <w:rFonts w:ascii="Gill Sans MT" w:hAnsi="Gill Sans MT"/>
          <w:color w:val="auto"/>
        </w:rPr>
      </w:pPr>
      <w:r>
        <w:rPr>
          <w:rFonts w:ascii="Gill Sans MT" w:hAnsi="Gill Sans MT"/>
          <w:color w:val="auto"/>
        </w:rPr>
        <w:t>Interior Glass L</w:t>
      </w:r>
      <w:r w:rsidR="00E4737C" w:rsidRPr="004E4B25">
        <w:rPr>
          <w:rFonts w:ascii="Gill Sans MT" w:hAnsi="Gill Sans MT"/>
          <w:color w:val="auto"/>
        </w:rPr>
        <w:t>ite</w:t>
      </w:r>
    </w:p>
    <w:p w:rsidR="00E4737C" w:rsidRPr="004E4B25" w:rsidRDefault="00E4737C" w:rsidP="004D105B">
      <w:pPr>
        <w:pStyle w:val="Heading6"/>
        <w:spacing w:line="240" w:lineRule="auto"/>
        <w:ind w:left="2880" w:hanging="360"/>
        <w:rPr>
          <w:rFonts w:ascii="Gill Sans MT" w:hAnsi="Gill Sans MT"/>
          <w:i w:val="0"/>
          <w:color w:val="auto"/>
        </w:rPr>
      </w:pPr>
      <w:r w:rsidRPr="004E4B25">
        <w:rPr>
          <w:rFonts w:ascii="Gill Sans MT" w:hAnsi="Gill Sans MT"/>
          <w:i w:val="0"/>
          <w:color w:val="auto"/>
        </w:rPr>
        <w:t xml:space="preserve">Thickness: </w:t>
      </w:r>
      <w:r w:rsidRPr="004E4B25">
        <w:rPr>
          <w:rFonts w:ascii="Gill Sans MT" w:hAnsi="Gill Sans MT"/>
          <w:i w:val="0"/>
          <w:color w:val="FF0000"/>
        </w:rPr>
        <w:t>1/4" 3/16" 1/8"</w:t>
      </w:r>
      <w:r w:rsidRPr="004E4B25">
        <w:rPr>
          <w:rFonts w:ascii="Gill Sans MT" w:hAnsi="Gill Sans MT"/>
          <w:i w:val="0"/>
          <w:color w:val="auto"/>
        </w:rPr>
        <w:t xml:space="preserve"> </w:t>
      </w:r>
    </w:p>
    <w:p w:rsidR="009D579A" w:rsidRPr="004E4B25" w:rsidRDefault="00E4737C" w:rsidP="004D105B">
      <w:pPr>
        <w:pStyle w:val="Heading6"/>
        <w:spacing w:line="240" w:lineRule="auto"/>
        <w:ind w:left="2880" w:hanging="360"/>
        <w:rPr>
          <w:rFonts w:ascii="Gill Sans MT" w:hAnsi="Gill Sans MT"/>
          <w:i w:val="0"/>
          <w:color w:val="auto"/>
        </w:rPr>
      </w:pPr>
      <w:r w:rsidRPr="004E4B25">
        <w:rPr>
          <w:rFonts w:ascii="Gill Sans MT" w:hAnsi="Gill Sans MT"/>
          <w:i w:val="0"/>
          <w:color w:val="auto"/>
        </w:rPr>
        <w:t xml:space="preserve">Tint: </w:t>
      </w:r>
      <w:r w:rsidRPr="004E4B25">
        <w:rPr>
          <w:rFonts w:ascii="Gill Sans MT" w:hAnsi="Gill Sans MT"/>
          <w:i w:val="0"/>
          <w:color w:val="FF0000"/>
        </w:rPr>
        <w:t>clear obscure</w:t>
      </w:r>
    </w:p>
    <w:p w:rsidR="00E4737C" w:rsidRPr="004E4B25" w:rsidRDefault="00E4737C" w:rsidP="004D105B">
      <w:pPr>
        <w:pStyle w:val="Heading6"/>
        <w:spacing w:line="240" w:lineRule="auto"/>
        <w:ind w:left="2880" w:hanging="360"/>
        <w:rPr>
          <w:rFonts w:ascii="Gill Sans MT" w:hAnsi="Gill Sans MT"/>
          <w:i w:val="0"/>
          <w:color w:val="auto"/>
        </w:rPr>
      </w:pPr>
      <w:r w:rsidRPr="004E4B25">
        <w:rPr>
          <w:rFonts w:ascii="Gill Sans MT" w:hAnsi="Gill Sans MT"/>
          <w:i w:val="0"/>
          <w:color w:val="auto"/>
        </w:rPr>
        <w:t xml:space="preserve">Type: </w:t>
      </w:r>
      <w:r w:rsidRPr="004E4B25">
        <w:rPr>
          <w:rFonts w:ascii="Gill Sans MT" w:hAnsi="Gill Sans MT"/>
          <w:i w:val="0"/>
          <w:color w:val="FF0000"/>
        </w:rPr>
        <w:t>annealed tempered laminated</w:t>
      </w:r>
    </w:p>
    <w:p w:rsidR="00E4737C" w:rsidRPr="004E4B25" w:rsidRDefault="00E4737C" w:rsidP="004D105B">
      <w:pPr>
        <w:pStyle w:val="Heading6"/>
        <w:spacing w:line="240" w:lineRule="auto"/>
        <w:ind w:left="2880" w:hanging="360"/>
        <w:rPr>
          <w:rFonts w:ascii="Gill Sans MT" w:hAnsi="Gill Sans MT"/>
          <w:i w:val="0"/>
          <w:color w:val="C00000"/>
        </w:rPr>
      </w:pPr>
      <w:r w:rsidRPr="004E4B25">
        <w:rPr>
          <w:rFonts w:ascii="Gill Sans MT" w:hAnsi="Gill Sans MT"/>
          <w:i w:val="0"/>
          <w:color w:val="auto"/>
        </w:rPr>
        <w:t>Coating:</w:t>
      </w:r>
      <w:r w:rsidRPr="004E4B25">
        <w:rPr>
          <w:rFonts w:ascii="Gill Sans MT" w:hAnsi="Gill Sans MT"/>
          <w:b/>
          <w:i w:val="0"/>
          <w:color w:val="C00000"/>
        </w:rPr>
        <w:t xml:space="preserve"> </w:t>
      </w:r>
      <w:r w:rsidRPr="004E4B25">
        <w:rPr>
          <w:rFonts w:ascii="Gill Sans MT" w:hAnsi="Gill Sans MT"/>
          <w:i w:val="0"/>
          <w:color w:val="FF0000"/>
        </w:rPr>
        <w:t>hard coat soft coat low E on #3 surface none</w:t>
      </w:r>
    </w:p>
    <w:p w:rsidR="00E4737C" w:rsidRPr="004E4B25" w:rsidRDefault="002277ED" w:rsidP="004D105B">
      <w:pPr>
        <w:pStyle w:val="Heading3"/>
        <w:numPr>
          <w:ilvl w:val="2"/>
          <w:numId w:val="5"/>
        </w:numPr>
        <w:spacing w:line="240" w:lineRule="auto"/>
        <w:ind w:left="1440" w:hanging="360"/>
        <w:rPr>
          <w:rFonts w:ascii="Gill Sans MT" w:hAnsi="Gill Sans MT"/>
          <w:b w:val="0"/>
          <w:color w:val="FF0000"/>
        </w:rPr>
      </w:pPr>
      <w:r w:rsidRPr="004E4B25">
        <w:rPr>
          <w:rFonts w:ascii="Gill Sans MT" w:hAnsi="Gill Sans MT"/>
          <w:b w:val="0"/>
          <w:color w:val="FF0000"/>
        </w:rPr>
        <w:lastRenderedPageBreak/>
        <w:t>Muntin</w:t>
      </w:r>
    </w:p>
    <w:p w:rsidR="00E4737C" w:rsidRPr="004E4B25" w:rsidRDefault="00E4737C" w:rsidP="004D105B">
      <w:pPr>
        <w:pStyle w:val="Heading4"/>
        <w:numPr>
          <w:ilvl w:val="3"/>
          <w:numId w:val="5"/>
        </w:numPr>
        <w:spacing w:line="240" w:lineRule="auto"/>
        <w:ind w:left="1800"/>
        <w:rPr>
          <w:rFonts w:ascii="Gill Sans MT" w:hAnsi="Gill Sans MT"/>
          <w:b w:val="0"/>
          <w:i w:val="0"/>
          <w:color w:val="FF0000"/>
        </w:rPr>
      </w:pPr>
      <w:r w:rsidRPr="004E4B25">
        <w:rPr>
          <w:rFonts w:ascii="Gill Sans MT" w:hAnsi="Gill Sans MT"/>
          <w:b w:val="0"/>
          <w:i w:val="0"/>
          <w:color w:val="FF0000"/>
        </w:rPr>
        <w:t>Muntin grids shall be extruded aluminum with exposed surfaces finished to match window exterior and interior colors</w:t>
      </w:r>
      <w:r w:rsidR="004D105B">
        <w:rPr>
          <w:rFonts w:ascii="Gill Sans MT" w:hAnsi="Gill Sans MT"/>
          <w:b w:val="0"/>
          <w:i w:val="0"/>
          <w:color w:val="FF0000"/>
        </w:rPr>
        <w:t>.</w:t>
      </w:r>
    </w:p>
    <w:p w:rsidR="00E4737C" w:rsidRPr="004E4B25" w:rsidRDefault="00E4737C" w:rsidP="004D105B">
      <w:pPr>
        <w:pStyle w:val="Heading4"/>
        <w:numPr>
          <w:ilvl w:val="3"/>
          <w:numId w:val="5"/>
        </w:numPr>
        <w:spacing w:line="240" w:lineRule="auto"/>
        <w:ind w:left="1800"/>
        <w:rPr>
          <w:rFonts w:ascii="Gill Sans MT" w:hAnsi="Gill Sans MT"/>
          <w:color w:val="FF0000"/>
        </w:rPr>
      </w:pPr>
      <w:r w:rsidRPr="004E4B25">
        <w:rPr>
          <w:rFonts w:ascii="Gill Sans MT" w:hAnsi="Gill Sans MT"/>
          <w:b w:val="0"/>
          <w:i w:val="0"/>
          <w:color w:val="FF0000"/>
        </w:rPr>
        <w:t>Muntin grids shall be applied to the interior and exterior of the glass lite to simulate a true-divided lite.</w:t>
      </w:r>
    </w:p>
    <w:p w:rsidR="00E4737C" w:rsidRPr="004E4B25" w:rsidRDefault="00E4737C" w:rsidP="004D105B">
      <w:pPr>
        <w:pStyle w:val="Heading4"/>
        <w:numPr>
          <w:ilvl w:val="3"/>
          <w:numId w:val="5"/>
        </w:numPr>
        <w:spacing w:line="240" w:lineRule="auto"/>
        <w:ind w:left="1800"/>
        <w:rPr>
          <w:rFonts w:ascii="Gill Sans MT" w:hAnsi="Gill Sans MT"/>
          <w:b w:val="0"/>
          <w:i w:val="0"/>
          <w:color w:val="FF0000"/>
        </w:rPr>
      </w:pPr>
      <w:r w:rsidRPr="004E4B25">
        <w:rPr>
          <w:rFonts w:ascii="Gill Sans MT" w:hAnsi="Gill Sans MT"/>
          <w:b w:val="0"/>
          <w:i w:val="0"/>
          <w:color w:val="FF0000"/>
        </w:rPr>
        <w:t>Insulated glass units shall incorporate between glass grids</w:t>
      </w:r>
      <w:r w:rsidR="004D105B">
        <w:rPr>
          <w:rFonts w:ascii="Gill Sans MT" w:hAnsi="Gill Sans MT"/>
          <w:b w:val="0"/>
          <w:i w:val="0"/>
          <w:color w:val="FF0000"/>
        </w:rPr>
        <w:t>.</w:t>
      </w:r>
    </w:p>
    <w:p w:rsidR="002277ED" w:rsidRPr="004E4B25" w:rsidRDefault="00E4737C" w:rsidP="004D105B">
      <w:pPr>
        <w:pStyle w:val="Heading4"/>
        <w:numPr>
          <w:ilvl w:val="3"/>
          <w:numId w:val="5"/>
        </w:numPr>
        <w:spacing w:line="240" w:lineRule="auto"/>
        <w:ind w:left="1800"/>
        <w:rPr>
          <w:rFonts w:ascii="Gill Sans MT" w:hAnsi="Gill Sans MT"/>
          <w:b w:val="0"/>
          <w:i w:val="0"/>
          <w:color w:val="FF0000"/>
        </w:rPr>
      </w:pPr>
      <w:r w:rsidRPr="004E4B25">
        <w:rPr>
          <w:rFonts w:ascii="Gill Sans MT" w:hAnsi="Gill Sans MT"/>
          <w:b w:val="0"/>
          <w:i w:val="0"/>
          <w:color w:val="FF0000"/>
        </w:rPr>
        <w:t>Grid patterns to be designated by architect.</w:t>
      </w:r>
    </w:p>
    <w:p w:rsidR="008A320D" w:rsidRPr="004E4B25" w:rsidRDefault="00937D2A" w:rsidP="004D105B">
      <w:pPr>
        <w:pStyle w:val="Heading2"/>
        <w:spacing w:line="240" w:lineRule="auto"/>
        <w:ind w:left="1080" w:hanging="1080"/>
        <w:rPr>
          <w:rFonts w:ascii="Gill Sans MT" w:hAnsi="Gill Sans MT"/>
          <w:b w:val="0"/>
          <w:color w:val="auto"/>
        </w:rPr>
      </w:pPr>
      <w:r w:rsidRPr="004E4B25">
        <w:rPr>
          <w:rFonts w:ascii="Gill Sans MT" w:hAnsi="Gill Sans MT"/>
          <w:b w:val="0"/>
          <w:color w:val="auto"/>
        </w:rPr>
        <w:t>FABRICATION</w:t>
      </w:r>
    </w:p>
    <w:p w:rsidR="009527CD" w:rsidRPr="004E4B25" w:rsidRDefault="009527CD" w:rsidP="004D105B">
      <w:pPr>
        <w:pStyle w:val="Heading3"/>
        <w:spacing w:line="240" w:lineRule="auto"/>
        <w:ind w:left="1440" w:hanging="360"/>
        <w:rPr>
          <w:rFonts w:ascii="Gill Sans MT" w:hAnsi="Gill Sans MT"/>
          <w:b w:val="0"/>
          <w:color w:val="auto"/>
        </w:rPr>
      </w:pPr>
      <w:r w:rsidRPr="004E4B25">
        <w:rPr>
          <w:rFonts w:ascii="Gill Sans MT" w:hAnsi="Gill Sans MT"/>
          <w:b w:val="0"/>
          <w:color w:val="auto"/>
        </w:rPr>
        <w:t xml:space="preserve">Window shall consist of two separate frames permanently interlocked by a rigid </w:t>
      </w:r>
      <w:r w:rsidR="00E4737C" w:rsidRPr="004E4B25">
        <w:rPr>
          <w:rFonts w:ascii="Gill Sans MT" w:hAnsi="Gill Sans MT"/>
          <w:b w:val="0"/>
          <w:color w:val="auto"/>
        </w:rPr>
        <w:t>polyamide</w:t>
      </w:r>
      <w:r w:rsidRPr="004E4B25">
        <w:rPr>
          <w:rFonts w:ascii="Gill Sans MT" w:hAnsi="Gill Sans MT"/>
          <w:b w:val="0"/>
          <w:color w:val="auto"/>
        </w:rPr>
        <w:t xml:space="preserve"> thermal-barrier. All joints of the frame and sash shall be butt type, secured by means of thread-cutting type screws anchored into screw ports which shall be an integral part of frame members. </w:t>
      </w:r>
      <w:r w:rsidR="00E4737C" w:rsidRPr="004E4B25">
        <w:rPr>
          <w:rFonts w:ascii="Gill Sans MT" w:hAnsi="Gill Sans MT"/>
          <w:b w:val="0"/>
          <w:color w:val="auto"/>
        </w:rPr>
        <w:t xml:space="preserve"> </w:t>
      </w:r>
      <w:r w:rsidRPr="004E4B25">
        <w:rPr>
          <w:rFonts w:ascii="Gill Sans MT" w:hAnsi="Gill Sans MT"/>
          <w:b w:val="0"/>
          <w:color w:val="auto"/>
        </w:rPr>
        <w:t xml:space="preserve">All corner joints shall be joined neatly in a manner to provide weather-tight connection. Sash corners to be internally sealed. All sharp milled edges and corners of sash and screen frame shall be de-burred and made smooth. The meeting rail shall be of tubular construction, double weather-stripped and interlocked when in a closed position. Window unit </w:t>
      </w:r>
      <w:r w:rsidR="00C42BE4" w:rsidRPr="004E4B25">
        <w:rPr>
          <w:rFonts w:ascii="Gill Sans MT" w:hAnsi="Gill Sans MT"/>
          <w:b w:val="0"/>
          <w:color w:val="auto"/>
        </w:rPr>
        <w:t xml:space="preserve">is </w:t>
      </w:r>
      <w:r w:rsidRPr="004E4B25">
        <w:rPr>
          <w:rFonts w:ascii="Gill Sans MT" w:hAnsi="Gill Sans MT"/>
          <w:b w:val="0"/>
          <w:color w:val="auto"/>
        </w:rPr>
        <w:t>to be constructed in a manner that will facilitate the replacement of worn or damaged parts, hardware, or weather-strip.</w:t>
      </w:r>
    </w:p>
    <w:p w:rsidR="008A320D" w:rsidRPr="004E4B25" w:rsidRDefault="008A320D" w:rsidP="00135F9A">
      <w:pPr>
        <w:pStyle w:val="Heading2"/>
        <w:rPr>
          <w:rFonts w:ascii="Gill Sans MT" w:hAnsi="Gill Sans MT"/>
          <w:b w:val="0"/>
          <w:color w:val="auto"/>
        </w:rPr>
      </w:pPr>
      <w:r w:rsidRPr="004E4B25">
        <w:rPr>
          <w:rFonts w:ascii="Gill Sans MT" w:hAnsi="Gill Sans MT"/>
          <w:b w:val="0"/>
          <w:color w:val="auto"/>
        </w:rPr>
        <w:t>FINISH</w:t>
      </w:r>
    </w:p>
    <w:p w:rsidR="005976B8" w:rsidRPr="004E4B25" w:rsidRDefault="005976B8" w:rsidP="004D105B">
      <w:pPr>
        <w:pStyle w:val="Heading3"/>
        <w:spacing w:line="240" w:lineRule="auto"/>
        <w:ind w:left="1440" w:hanging="360"/>
        <w:rPr>
          <w:rFonts w:ascii="Gill Sans MT" w:hAnsi="Gill Sans MT"/>
          <w:b w:val="0"/>
          <w:color w:val="FF0000"/>
        </w:rPr>
      </w:pPr>
      <w:r w:rsidRPr="004E4B25">
        <w:rPr>
          <w:rFonts w:ascii="Gill Sans MT" w:hAnsi="Gill Sans MT"/>
          <w:b w:val="0"/>
          <w:color w:val="auto"/>
        </w:rPr>
        <w:t>Interior:</w:t>
      </w:r>
      <w:r w:rsidRPr="004E4B25">
        <w:rPr>
          <w:rFonts w:ascii="Gill Sans MT" w:hAnsi="Gill Sans MT"/>
          <w:color w:val="auto"/>
        </w:rPr>
        <w:t xml:space="preserve">  </w:t>
      </w:r>
      <w:r w:rsidRPr="004E4B25">
        <w:rPr>
          <w:rFonts w:ascii="Gill Sans MT" w:hAnsi="Gill Sans MT"/>
          <w:b w:val="0"/>
          <w:color w:val="FF0000"/>
        </w:rPr>
        <w:t>(Specifier shall select desired finish specification and delete all others, including this note)</w:t>
      </w:r>
      <w:r w:rsidR="00E2475F">
        <w:rPr>
          <w:rFonts w:ascii="Gill Sans MT" w:hAnsi="Gill Sans MT"/>
          <w:b w:val="0"/>
          <w:color w:val="FF0000"/>
        </w:rPr>
        <w:t>.</w:t>
      </w:r>
    </w:p>
    <w:p w:rsidR="005976B8" w:rsidRPr="004E4B25" w:rsidRDefault="005976B8" w:rsidP="004D105B">
      <w:pPr>
        <w:pStyle w:val="Heading4"/>
        <w:numPr>
          <w:ilvl w:val="0"/>
          <w:numId w:val="0"/>
        </w:numPr>
        <w:ind w:left="1440"/>
        <w:rPr>
          <w:rFonts w:ascii="Gill Sans MT" w:hAnsi="Gill Sans MT"/>
          <w:b w:val="0"/>
          <w:i w:val="0"/>
          <w:color w:val="FF0000"/>
        </w:rPr>
      </w:pPr>
      <w:r w:rsidRPr="004E4B25">
        <w:rPr>
          <w:rFonts w:ascii="Gill Sans MT" w:hAnsi="Gill Sans MT"/>
          <w:b w:val="0"/>
          <w:i w:val="0"/>
          <w:color w:val="FF0000"/>
        </w:rPr>
        <w:t>Anodized Finish:  Class II (etched and anodized to 0.4 mil), conforming to AAMA 611-98</w:t>
      </w:r>
    </w:p>
    <w:p w:rsidR="005976B8" w:rsidRPr="004E4B25" w:rsidRDefault="005976B8" w:rsidP="004D105B">
      <w:pPr>
        <w:pStyle w:val="Heading5"/>
        <w:numPr>
          <w:ilvl w:val="0"/>
          <w:numId w:val="0"/>
        </w:numPr>
        <w:ind w:left="2880" w:hanging="720"/>
        <w:rPr>
          <w:rFonts w:ascii="Gill Sans MT" w:hAnsi="Gill Sans MT"/>
          <w:color w:val="FF0000"/>
        </w:rPr>
      </w:pPr>
      <w:r w:rsidRPr="004E4B25">
        <w:rPr>
          <w:rFonts w:ascii="Gill Sans MT" w:hAnsi="Gill Sans MT"/>
          <w:color w:val="FF0000"/>
        </w:rPr>
        <w:t>Color to be: Clear</w:t>
      </w:r>
    </w:p>
    <w:p w:rsidR="005976B8" w:rsidRPr="004E4B25" w:rsidRDefault="005976B8" w:rsidP="004D105B">
      <w:pPr>
        <w:pStyle w:val="Heading4"/>
        <w:numPr>
          <w:ilvl w:val="0"/>
          <w:numId w:val="0"/>
        </w:numPr>
        <w:ind w:left="1800" w:hanging="360"/>
        <w:rPr>
          <w:rFonts w:ascii="Gill Sans MT" w:hAnsi="Gill Sans MT"/>
          <w:b w:val="0"/>
          <w:i w:val="0"/>
          <w:color w:val="FF0000"/>
        </w:rPr>
      </w:pPr>
      <w:r w:rsidRPr="004E4B25">
        <w:rPr>
          <w:rFonts w:ascii="Gill Sans MT" w:hAnsi="Gill Sans MT"/>
          <w:b w:val="0"/>
          <w:i w:val="0"/>
          <w:color w:val="FF0000"/>
        </w:rPr>
        <w:t>Anodized Finish:  Class I (etched and anodized to 0.7 mil),</w:t>
      </w:r>
      <w:r w:rsidRPr="004E4B25">
        <w:rPr>
          <w:rFonts w:ascii="Gill Sans MT" w:hAnsi="Gill Sans MT"/>
          <w:b w:val="0"/>
          <w:i w:val="0"/>
          <w:noProof/>
          <w:color w:val="FF0000"/>
          <w:sz w:val="24"/>
          <w:szCs w:val="24"/>
        </w:rPr>
        <w:t xml:space="preserve"> </w:t>
      </w:r>
      <w:r w:rsidRPr="004E4B25">
        <w:rPr>
          <w:rFonts w:ascii="Gill Sans MT" w:hAnsi="Gill Sans MT"/>
          <w:b w:val="0"/>
          <w:i w:val="0"/>
          <w:color w:val="FF0000"/>
        </w:rPr>
        <w:t>conforming to AAMA 611-98</w:t>
      </w:r>
    </w:p>
    <w:p w:rsidR="005976B8" w:rsidRPr="004E4B25" w:rsidRDefault="005976B8" w:rsidP="004D105B">
      <w:pPr>
        <w:pStyle w:val="Heading5"/>
        <w:numPr>
          <w:ilvl w:val="0"/>
          <w:numId w:val="0"/>
        </w:numPr>
        <w:ind w:left="2880" w:hanging="720"/>
        <w:rPr>
          <w:rFonts w:ascii="Gill Sans MT" w:hAnsi="Gill Sans MT"/>
          <w:color w:val="FF0000"/>
          <w:u w:val="single"/>
        </w:rPr>
      </w:pPr>
      <w:r w:rsidRPr="004E4B25">
        <w:rPr>
          <w:rFonts w:ascii="Gill Sans MT" w:hAnsi="Gill Sans MT"/>
          <w:color w:val="FF0000"/>
        </w:rPr>
        <w:t>Color to be: Clear, Black, Dark Bronze, Med. Bronze, Lt. Bronze, or Champagne</w:t>
      </w:r>
    </w:p>
    <w:p w:rsidR="005976B8" w:rsidRPr="004E4B25" w:rsidRDefault="0012357A" w:rsidP="004D105B">
      <w:pPr>
        <w:pStyle w:val="Heading4"/>
        <w:numPr>
          <w:ilvl w:val="0"/>
          <w:numId w:val="0"/>
        </w:numPr>
        <w:ind w:left="1440"/>
        <w:rPr>
          <w:rFonts w:ascii="Gill Sans MT" w:hAnsi="Gill Sans MT"/>
          <w:b w:val="0"/>
          <w:i w:val="0"/>
          <w:color w:val="FF0000"/>
        </w:rPr>
      </w:pPr>
      <w:proofErr w:type="spellStart"/>
      <w:r>
        <w:rPr>
          <w:rFonts w:ascii="Gill Sans MT" w:hAnsi="Gill Sans MT"/>
          <w:b w:val="0"/>
          <w:i w:val="0"/>
          <w:color w:val="FF0000"/>
        </w:rPr>
        <w:t>Polyviny</w:t>
      </w:r>
      <w:r w:rsidR="005976B8" w:rsidRPr="004E4B25">
        <w:rPr>
          <w:rFonts w:ascii="Gill Sans MT" w:hAnsi="Gill Sans MT"/>
          <w:b w:val="0"/>
          <w:i w:val="0"/>
          <w:color w:val="FF0000"/>
        </w:rPr>
        <w:t>lidene</w:t>
      </w:r>
      <w:proofErr w:type="spellEnd"/>
      <w:r w:rsidR="005976B8" w:rsidRPr="004E4B25">
        <w:rPr>
          <w:rFonts w:ascii="Gill Sans MT" w:hAnsi="Gill Sans MT"/>
          <w:b w:val="0"/>
          <w:i w:val="0"/>
          <w:color w:val="FF0000"/>
        </w:rPr>
        <w:t xml:space="preserve"> Fluoride PVDF Organic Coatings:   Finish shall be 70% fluoropolymer (PVDF) organic coating in a color selected by Architect. Applied coatings shall meet or exceed AAMA 2605-05, including 10 years Florida exposure and 4000 hours humidity tests</w:t>
      </w:r>
      <w:r w:rsidR="004D105B">
        <w:rPr>
          <w:rFonts w:ascii="Gill Sans MT" w:hAnsi="Gill Sans MT"/>
          <w:b w:val="0"/>
          <w:i w:val="0"/>
          <w:color w:val="FF0000"/>
        </w:rPr>
        <w:t>.</w:t>
      </w:r>
    </w:p>
    <w:p w:rsidR="005976B8" w:rsidRPr="004E4B25" w:rsidRDefault="005976B8" w:rsidP="004D105B">
      <w:pPr>
        <w:pStyle w:val="Heading5"/>
        <w:numPr>
          <w:ilvl w:val="0"/>
          <w:numId w:val="0"/>
        </w:numPr>
        <w:ind w:left="2880" w:hanging="720"/>
        <w:rPr>
          <w:rFonts w:ascii="Gill Sans MT" w:hAnsi="Gill Sans MT"/>
          <w:color w:val="FF0000"/>
        </w:rPr>
      </w:pPr>
      <w:r w:rsidRPr="004E4B25">
        <w:rPr>
          <w:rFonts w:ascii="Gill Sans MT" w:hAnsi="Gill Sans MT"/>
          <w:color w:val="FF0000"/>
        </w:rPr>
        <w:t>Color to be:  Specify</w:t>
      </w:r>
    </w:p>
    <w:p w:rsidR="005976B8" w:rsidRPr="004E4B25" w:rsidRDefault="0012357A" w:rsidP="004D105B">
      <w:pPr>
        <w:pStyle w:val="Heading4"/>
        <w:numPr>
          <w:ilvl w:val="0"/>
          <w:numId w:val="0"/>
        </w:numPr>
        <w:ind w:left="1440"/>
        <w:rPr>
          <w:rFonts w:ascii="Gill Sans MT" w:hAnsi="Gill Sans MT"/>
          <w:b w:val="0"/>
          <w:i w:val="0"/>
          <w:color w:val="FF0000"/>
        </w:rPr>
      </w:pPr>
      <w:proofErr w:type="spellStart"/>
      <w:r>
        <w:rPr>
          <w:rFonts w:ascii="Gill Sans MT" w:hAnsi="Gill Sans MT"/>
          <w:b w:val="0"/>
          <w:i w:val="0"/>
          <w:color w:val="FF0000"/>
        </w:rPr>
        <w:t>Polyviny</w:t>
      </w:r>
      <w:r w:rsidR="005976B8" w:rsidRPr="004E4B25">
        <w:rPr>
          <w:rFonts w:ascii="Gill Sans MT" w:hAnsi="Gill Sans MT"/>
          <w:b w:val="0"/>
          <w:i w:val="0"/>
          <w:color w:val="FF0000"/>
        </w:rPr>
        <w:t>lidene</w:t>
      </w:r>
      <w:proofErr w:type="spellEnd"/>
      <w:r w:rsidR="005976B8" w:rsidRPr="004E4B25">
        <w:rPr>
          <w:rFonts w:ascii="Gill Sans MT" w:hAnsi="Gill Sans MT"/>
          <w:b w:val="0"/>
          <w:i w:val="0"/>
          <w:color w:val="FF0000"/>
        </w:rPr>
        <w:t xml:space="preserve"> Fluoride PVDF Organic Coatings:  Finish shall be 50% fluoropolymer (PVDF) organic coating in a color selected by Architect.  Applied coatings shall meet or exceed AAMA 2604 -05, including 5 years Florida exposure and 3000 hours humidity tests</w:t>
      </w:r>
      <w:r w:rsidR="004D105B">
        <w:rPr>
          <w:rFonts w:ascii="Gill Sans MT" w:hAnsi="Gill Sans MT"/>
          <w:b w:val="0"/>
          <w:i w:val="0"/>
          <w:color w:val="FF0000"/>
        </w:rPr>
        <w:t>.</w:t>
      </w:r>
      <w:r w:rsidR="005976B8" w:rsidRPr="004E4B25">
        <w:rPr>
          <w:rFonts w:ascii="Gill Sans MT" w:hAnsi="Gill Sans MT"/>
          <w:b w:val="0"/>
          <w:i w:val="0"/>
          <w:color w:val="FF0000"/>
        </w:rPr>
        <w:t xml:space="preserve"> </w:t>
      </w:r>
    </w:p>
    <w:p w:rsidR="005976B8" w:rsidRPr="004E4B25" w:rsidRDefault="005976B8" w:rsidP="004D105B">
      <w:pPr>
        <w:pStyle w:val="Heading5"/>
        <w:numPr>
          <w:ilvl w:val="0"/>
          <w:numId w:val="0"/>
        </w:numPr>
        <w:ind w:left="2880" w:hanging="720"/>
        <w:rPr>
          <w:rFonts w:ascii="Gill Sans MT" w:hAnsi="Gill Sans MT"/>
          <w:color w:val="FF0000"/>
        </w:rPr>
      </w:pPr>
      <w:r w:rsidRPr="004E4B25">
        <w:rPr>
          <w:rFonts w:ascii="Gill Sans MT" w:hAnsi="Gill Sans MT"/>
          <w:color w:val="FF0000"/>
        </w:rPr>
        <w:t>Color to be:  Specify</w:t>
      </w:r>
    </w:p>
    <w:p w:rsidR="005976B8" w:rsidRPr="004E4B25" w:rsidRDefault="005976B8" w:rsidP="004D105B">
      <w:pPr>
        <w:pStyle w:val="Heading4"/>
        <w:numPr>
          <w:ilvl w:val="0"/>
          <w:numId w:val="0"/>
        </w:numPr>
        <w:ind w:left="1440"/>
        <w:rPr>
          <w:rFonts w:ascii="Gill Sans MT" w:hAnsi="Gill Sans MT"/>
          <w:b w:val="0"/>
          <w:i w:val="0"/>
          <w:color w:val="FF0000"/>
        </w:rPr>
      </w:pPr>
      <w:r w:rsidRPr="004E4B25">
        <w:rPr>
          <w:rFonts w:ascii="Gill Sans MT" w:hAnsi="Gill Sans MT"/>
          <w:b w:val="0"/>
          <w:i w:val="0"/>
          <w:color w:val="FF0000"/>
        </w:rPr>
        <w:t>Pigmented Organic Coatings:  Finish shall be Baked Enamel organic coating in a color selected by Architect.  Applied coatings shall meet or exceed AAMA 2603 -02, including 1 year Florida exposure and 1500 hours humidity tests.</w:t>
      </w:r>
    </w:p>
    <w:p w:rsidR="005976B8" w:rsidRPr="004E4B25" w:rsidRDefault="005976B8" w:rsidP="004D105B">
      <w:pPr>
        <w:pStyle w:val="Heading5"/>
        <w:numPr>
          <w:ilvl w:val="0"/>
          <w:numId w:val="0"/>
        </w:numPr>
        <w:ind w:left="2880" w:hanging="720"/>
        <w:rPr>
          <w:rFonts w:ascii="Gill Sans MT" w:hAnsi="Gill Sans MT"/>
          <w:color w:val="FF0000"/>
        </w:rPr>
      </w:pPr>
      <w:r w:rsidRPr="004E4B25">
        <w:rPr>
          <w:rFonts w:ascii="Gill Sans MT" w:hAnsi="Gill Sans MT"/>
          <w:color w:val="FF0000"/>
        </w:rPr>
        <w:t>Color to be:  Specify</w:t>
      </w:r>
    </w:p>
    <w:p w:rsidR="005976B8" w:rsidRPr="004E4B25" w:rsidRDefault="005976B8" w:rsidP="00E2475F">
      <w:pPr>
        <w:pStyle w:val="Heading3"/>
        <w:spacing w:line="240" w:lineRule="auto"/>
        <w:ind w:left="1440" w:hanging="360"/>
        <w:rPr>
          <w:rFonts w:ascii="Gill Sans MT" w:hAnsi="Gill Sans MT"/>
          <w:b w:val="0"/>
          <w:color w:val="FF0000"/>
        </w:rPr>
      </w:pPr>
      <w:r w:rsidRPr="004E4B25">
        <w:rPr>
          <w:rFonts w:ascii="Gill Sans MT" w:hAnsi="Gill Sans MT"/>
          <w:b w:val="0"/>
          <w:color w:val="auto"/>
        </w:rPr>
        <w:lastRenderedPageBreak/>
        <w:t xml:space="preserve">Exterior: </w:t>
      </w:r>
      <w:r w:rsidRPr="004E4B25">
        <w:rPr>
          <w:rFonts w:ascii="Gill Sans MT" w:hAnsi="Gill Sans MT"/>
          <w:b w:val="0"/>
          <w:color w:val="FF0000"/>
        </w:rPr>
        <w:t>(Specifier shall select desired finish specification and delete all others, including this note)</w:t>
      </w:r>
      <w:r w:rsidR="00E2475F">
        <w:rPr>
          <w:rFonts w:ascii="Gill Sans MT" w:hAnsi="Gill Sans MT"/>
          <w:b w:val="0"/>
          <w:color w:val="FF0000"/>
        </w:rPr>
        <w:t>.</w:t>
      </w:r>
    </w:p>
    <w:p w:rsidR="005976B8" w:rsidRPr="004E4B25" w:rsidRDefault="005976B8" w:rsidP="00E2475F">
      <w:pPr>
        <w:pStyle w:val="Heading4"/>
        <w:numPr>
          <w:ilvl w:val="0"/>
          <w:numId w:val="0"/>
        </w:numPr>
        <w:ind w:left="1800" w:hanging="360"/>
        <w:rPr>
          <w:rFonts w:ascii="Gill Sans MT" w:hAnsi="Gill Sans MT"/>
          <w:b w:val="0"/>
          <w:i w:val="0"/>
          <w:color w:val="FF0000"/>
        </w:rPr>
      </w:pPr>
      <w:r w:rsidRPr="004E4B25">
        <w:rPr>
          <w:rFonts w:ascii="Gill Sans MT" w:hAnsi="Gill Sans MT"/>
          <w:b w:val="0"/>
          <w:i w:val="0"/>
          <w:color w:val="FF0000"/>
        </w:rPr>
        <w:t>Anodized Finish:  Class II (etched and anodized to 0.4 mil), conforming to AAMA 611-98</w:t>
      </w:r>
    </w:p>
    <w:p w:rsidR="005976B8" w:rsidRPr="004E4B25" w:rsidRDefault="005976B8" w:rsidP="00E2475F">
      <w:pPr>
        <w:pStyle w:val="Heading5"/>
        <w:numPr>
          <w:ilvl w:val="0"/>
          <w:numId w:val="0"/>
        </w:numPr>
        <w:ind w:left="2880" w:hanging="720"/>
        <w:rPr>
          <w:rFonts w:ascii="Gill Sans MT" w:hAnsi="Gill Sans MT"/>
          <w:color w:val="FF0000"/>
        </w:rPr>
      </w:pPr>
      <w:r w:rsidRPr="004E4B25">
        <w:rPr>
          <w:rFonts w:ascii="Gill Sans MT" w:hAnsi="Gill Sans MT"/>
          <w:color w:val="FF0000"/>
        </w:rPr>
        <w:t>Color to be: Clear</w:t>
      </w:r>
    </w:p>
    <w:p w:rsidR="005976B8" w:rsidRPr="004E4B25" w:rsidRDefault="005976B8" w:rsidP="00E2475F">
      <w:pPr>
        <w:pStyle w:val="Heading4"/>
        <w:numPr>
          <w:ilvl w:val="0"/>
          <w:numId w:val="0"/>
        </w:numPr>
        <w:ind w:left="720" w:firstLine="720"/>
        <w:rPr>
          <w:rFonts w:ascii="Gill Sans MT" w:hAnsi="Gill Sans MT"/>
          <w:b w:val="0"/>
          <w:i w:val="0"/>
          <w:color w:val="FF0000"/>
        </w:rPr>
      </w:pPr>
      <w:r w:rsidRPr="004E4B25">
        <w:rPr>
          <w:rFonts w:ascii="Gill Sans MT" w:hAnsi="Gill Sans MT"/>
          <w:b w:val="0"/>
          <w:i w:val="0"/>
          <w:color w:val="FF0000"/>
        </w:rPr>
        <w:t>Anodized Finish:  Class I (etched and anodized to 0.7 mil),</w:t>
      </w:r>
      <w:r w:rsidRPr="004E4B25">
        <w:rPr>
          <w:rFonts w:ascii="Gill Sans MT" w:hAnsi="Gill Sans MT"/>
          <w:b w:val="0"/>
          <w:i w:val="0"/>
          <w:noProof/>
          <w:color w:val="FF0000"/>
          <w:sz w:val="24"/>
          <w:szCs w:val="24"/>
        </w:rPr>
        <w:t xml:space="preserve"> </w:t>
      </w:r>
      <w:r w:rsidRPr="004E4B25">
        <w:rPr>
          <w:rFonts w:ascii="Gill Sans MT" w:hAnsi="Gill Sans MT"/>
          <w:b w:val="0"/>
          <w:i w:val="0"/>
          <w:color w:val="FF0000"/>
        </w:rPr>
        <w:t>conforming to AAMA 611-98</w:t>
      </w:r>
    </w:p>
    <w:p w:rsidR="005976B8" w:rsidRPr="004E4B25" w:rsidRDefault="005976B8" w:rsidP="00E2475F">
      <w:pPr>
        <w:pStyle w:val="Heading5"/>
        <w:numPr>
          <w:ilvl w:val="0"/>
          <w:numId w:val="0"/>
        </w:numPr>
        <w:ind w:left="2880" w:hanging="720"/>
        <w:rPr>
          <w:rFonts w:ascii="Gill Sans MT" w:hAnsi="Gill Sans MT"/>
          <w:color w:val="FF0000"/>
        </w:rPr>
      </w:pPr>
      <w:r w:rsidRPr="004E4B25">
        <w:rPr>
          <w:rFonts w:ascii="Gill Sans MT" w:hAnsi="Gill Sans MT"/>
          <w:color w:val="FF0000"/>
        </w:rPr>
        <w:t>Color to be: Clear, Black, Dark Bronze, Med. Bronze, Lt. Bronze, or Champagne</w:t>
      </w:r>
    </w:p>
    <w:p w:rsidR="005976B8" w:rsidRPr="004E4B25" w:rsidRDefault="0012357A" w:rsidP="00E2475F">
      <w:pPr>
        <w:pStyle w:val="Heading4"/>
        <w:numPr>
          <w:ilvl w:val="0"/>
          <w:numId w:val="0"/>
        </w:numPr>
        <w:ind w:left="1440"/>
        <w:rPr>
          <w:rFonts w:ascii="Gill Sans MT" w:hAnsi="Gill Sans MT"/>
          <w:b w:val="0"/>
          <w:i w:val="0"/>
          <w:color w:val="FF0000"/>
        </w:rPr>
      </w:pPr>
      <w:proofErr w:type="spellStart"/>
      <w:r>
        <w:rPr>
          <w:rFonts w:ascii="Gill Sans MT" w:hAnsi="Gill Sans MT"/>
          <w:b w:val="0"/>
          <w:i w:val="0"/>
          <w:color w:val="FF0000"/>
        </w:rPr>
        <w:t>Polyviny</w:t>
      </w:r>
      <w:r w:rsidR="005976B8" w:rsidRPr="004E4B25">
        <w:rPr>
          <w:rFonts w:ascii="Gill Sans MT" w:hAnsi="Gill Sans MT"/>
          <w:b w:val="0"/>
          <w:i w:val="0"/>
          <w:color w:val="FF0000"/>
        </w:rPr>
        <w:t>lidene</w:t>
      </w:r>
      <w:proofErr w:type="spellEnd"/>
      <w:r w:rsidR="005976B8" w:rsidRPr="004E4B25">
        <w:rPr>
          <w:rFonts w:ascii="Gill Sans MT" w:hAnsi="Gill Sans MT"/>
          <w:b w:val="0"/>
          <w:i w:val="0"/>
          <w:color w:val="FF0000"/>
        </w:rPr>
        <w:t xml:space="preserve"> Fluoride PVDF Organic Coatings:   Finish shall be 70% fluoropolymer (PVDF) organic coating in a color selected by Architect. Applied coatings shall meet or exceed AAMA 2605-05, including 10 years Florida exposure and 4000 hours humidity tests</w:t>
      </w:r>
      <w:r w:rsidR="00E2475F">
        <w:rPr>
          <w:rFonts w:ascii="Gill Sans MT" w:hAnsi="Gill Sans MT"/>
          <w:b w:val="0"/>
          <w:i w:val="0"/>
          <w:color w:val="FF0000"/>
        </w:rPr>
        <w:t>.</w:t>
      </w:r>
    </w:p>
    <w:p w:rsidR="005976B8" w:rsidRPr="004E4B25" w:rsidRDefault="005976B8" w:rsidP="00E2475F">
      <w:pPr>
        <w:pStyle w:val="Heading5"/>
        <w:numPr>
          <w:ilvl w:val="0"/>
          <w:numId w:val="0"/>
        </w:numPr>
        <w:ind w:left="2880" w:hanging="720"/>
        <w:rPr>
          <w:rFonts w:ascii="Gill Sans MT" w:hAnsi="Gill Sans MT"/>
          <w:color w:val="FF0000"/>
        </w:rPr>
      </w:pPr>
      <w:r w:rsidRPr="004E4B25">
        <w:rPr>
          <w:rFonts w:ascii="Gill Sans MT" w:hAnsi="Gill Sans MT"/>
          <w:color w:val="FF0000"/>
        </w:rPr>
        <w:t>Color to be:  Specify</w:t>
      </w:r>
    </w:p>
    <w:p w:rsidR="005976B8" w:rsidRPr="004E4B25" w:rsidRDefault="0012357A" w:rsidP="00E2475F">
      <w:pPr>
        <w:pStyle w:val="Heading4"/>
        <w:numPr>
          <w:ilvl w:val="0"/>
          <w:numId w:val="0"/>
        </w:numPr>
        <w:ind w:left="1440"/>
        <w:rPr>
          <w:rFonts w:ascii="Gill Sans MT" w:hAnsi="Gill Sans MT"/>
          <w:b w:val="0"/>
          <w:i w:val="0"/>
          <w:color w:val="FF0000"/>
        </w:rPr>
      </w:pPr>
      <w:proofErr w:type="spellStart"/>
      <w:r>
        <w:rPr>
          <w:rFonts w:ascii="Gill Sans MT" w:hAnsi="Gill Sans MT"/>
          <w:b w:val="0"/>
          <w:i w:val="0"/>
          <w:color w:val="FF0000"/>
        </w:rPr>
        <w:t>Polyviny</w:t>
      </w:r>
      <w:r w:rsidR="005976B8" w:rsidRPr="004E4B25">
        <w:rPr>
          <w:rFonts w:ascii="Gill Sans MT" w:hAnsi="Gill Sans MT"/>
          <w:b w:val="0"/>
          <w:i w:val="0"/>
          <w:color w:val="FF0000"/>
        </w:rPr>
        <w:t>lidene</w:t>
      </w:r>
      <w:proofErr w:type="spellEnd"/>
      <w:r w:rsidR="005976B8" w:rsidRPr="004E4B25">
        <w:rPr>
          <w:rFonts w:ascii="Gill Sans MT" w:hAnsi="Gill Sans MT"/>
          <w:b w:val="0"/>
          <w:i w:val="0"/>
          <w:color w:val="FF0000"/>
        </w:rPr>
        <w:t xml:space="preserve"> Fluoride PVDF Organic Coatings:  Finish shall be 50% fluoropolymer (PVDF) organic coating in a color selected by Architect.  Applied coatings shall meet or exceed AAMA 2604 -05, including 5 years Florida exposure and 3000 hours humidity tests</w:t>
      </w:r>
      <w:r w:rsidR="00E2475F">
        <w:rPr>
          <w:rFonts w:ascii="Gill Sans MT" w:hAnsi="Gill Sans MT"/>
          <w:b w:val="0"/>
          <w:i w:val="0"/>
          <w:color w:val="FF0000"/>
        </w:rPr>
        <w:t>.</w:t>
      </w:r>
      <w:r w:rsidR="005976B8" w:rsidRPr="004E4B25">
        <w:rPr>
          <w:rFonts w:ascii="Gill Sans MT" w:hAnsi="Gill Sans MT"/>
          <w:b w:val="0"/>
          <w:i w:val="0"/>
          <w:color w:val="FF0000"/>
        </w:rPr>
        <w:t xml:space="preserve"> </w:t>
      </w:r>
    </w:p>
    <w:p w:rsidR="005976B8" w:rsidRPr="004E4B25" w:rsidRDefault="005976B8" w:rsidP="00E2475F">
      <w:pPr>
        <w:pStyle w:val="Heading5"/>
        <w:numPr>
          <w:ilvl w:val="0"/>
          <w:numId w:val="0"/>
        </w:numPr>
        <w:ind w:left="2880" w:hanging="720"/>
        <w:rPr>
          <w:rFonts w:ascii="Gill Sans MT" w:hAnsi="Gill Sans MT"/>
          <w:color w:val="FF0000"/>
        </w:rPr>
      </w:pPr>
      <w:r w:rsidRPr="004E4B25">
        <w:rPr>
          <w:rFonts w:ascii="Gill Sans MT" w:hAnsi="Gill Sans MT"/>
          <w:color w:val="FF0000"/>
        </w:rPr>
        <w:t>Color to be:  Specify</w:t>
      </w:r>
    </w:p>
    <w:p w:rsidR="005976B8" w:rsidRPr="004E4B25" w:rsidRDefault="005976B8" w:rsidP="00E2475F">
      <w:pPr>
        <w:pStyle w:val="Heading4"/>
        <w:numPr>
          <w:ilvl w:val="0"/>
          <w:numId w:val="0"/>
        </w:numPr>
        <w:ind w:left="1440"/>
        <w:rPr>
          <w:rFonts w:ascii="Gill Sans MT" w:hAnsi="Gill Sans MT"/>
          <w:b w:val="0"/>
          <w:i w:val="0"/>
          <w:color w:val="FF0000"/>
        </w:rPr>
      </w:pPr>
      <w:r w:rsidRPr="004E4B25">
        <w:rPr>
          <w:rFonts w:ascii="Gill Sans MT" w:hAnsi="Gill Sans MT"/>
          <w:b w:val="0"/>
          <w:i w:val="0"/>
          <w:color w:val="FF0000"/>
        </w:rPr>
        <w:t>Pigmented Organic Coatings:  Finish shall be Baked Enamel organic coating in a color selected by Architect.  Applied coatings shall meet or exceed AAMA 2603 -02, including 1 year Florida exposure and 1500 hours humidity tests.</w:t>
      </w:r>
    </w:p>
    <w:p w:rsidR="005976B8" w:rsidRPr="004E4B25" w:rsidRDefault="005976B8" w:rsidP="00E2475F">
      <w:pPr>
        <w:pStyle w:val="Heading5"/>
        <w:numPr>
          <w:ilvl w:val="0"/>
          <w:numId w:val="0"/>
        </w:numPr>
        <w:ind w:left="2880" w:hanging="720"/>
        <w:rPr>
          <w:rFonts w:ascii="Gill Sans MT" w:hAnsi="Gill Sans MT"/>
          <w:color w:val="FF0000"/>
        </w:rPr>
      </w:pPr>
      <w:r w:rsidRPr="004E4B25">
        <w:rPr>
          <w:rFonts w:ascii="Gill Sans MT" w:hAnsi="Gill Sans MT"/>
          <w:color w:val="FF0000"/>
        </w:rPr>
        <w:t>Color to be:  Specify</w:t>
      </w:r>
    </w:p>
    <w:p w:rsidR="008A320D" w:rsidRPr="004E4B25" w:rsidRDefault="008A320D" w:rsidP="00E2475F">
      <w:pPr>
        <w:pStyle w:val="Heading1"/>
        <w:spacing w:line="240" w:lineRule="auto"/>
        <w:rPr>
          <w:rFonts w:ascii="Gill Sans MT" w:hAnsi="Gill Sans MT"/>
          <w:b w:val="0"/>
          <w:color w:val="auto"/>
        </w:rPr>
      </w:pPr>
      <w:r w:rsidRPr="004E4B25">
        <w:rPr>
          <w:rFonts w:ascii="Gill Sans MT" w:hAnsi="Gill Sans MT"/>
          <w:b w:val="0"/>
          <w:color w:val="auto"/>
        </w:rPr>
        <w:t>Erection</w:t>
      </w:r>
    </w:p>
    <w:p w:rsidR="008A320D" w:rsidRPr="004E4B25" w:rsidRDefault="008A320D" w:rsidP="00E2475F">
      <w:pPr>
        <w:pStyle w:val="Heading2"/>
        <w:spacing w:line="240" w:lineRule="auto"/>
        <w:ind w:left="1080" w:hanging="1080"/>
        <w:rPr>
          <w:rFonts w:ascii="Gill Sans MT" w:hAnsi="Gill Sans MT"/>
          <w:b w:val="0"/>
          <w:color w:val="auto"/>
        </w:rPr>
      </w:pPr>
      <w:r w:rsidRPr="004E4B25">
        <w:rPr>
          <w:rFonts w:ascii="Gill Sans MT" w:hAnsi="Gill Sans MT"/>
          <w:b w:val="0"/>
          <w:color w:val="auto"/>
        </w:rPr>
        <w:t>INSTALLATION</w:t>
      </w:r>
    </w:p>
    <w:p w:rsidR="00CE2613" w:rsidRPr="004E4B25" w:rsidRDefault="00CE2613" w:rsidP="00E2475F">
      <w:pPr>
        <w:pStyle w:val="Heading3"/>
        <w:numPr>
          <w:ilvl w:val="2"/>
          <w:numId w:val="5"/>
        </w:numPr>
        <w:spacing w:line="240" w:lineRule="auto"/>
        <w:ind w:left="1440" w:hanging="360"/>
        <w:rPr>
          <w:rFonts w:ascii="Gill Sans MT" w:hAnsi="Gill Sans MT"/>
          <w:b w:val="0"/>
          <w:color w:val="auto"/>
        </w:rPr>
      </w:pPr>
      <w:r w:rsidRPr="004E4B25">
        <w:rPr>
          <w:rFonts w:ascii="Gill Sans MT" w:hAnsi="Gill Sans MT"/>
          <w:b w:val="0"/>
          <w:color w:val="auto"/>
        </w:rPr>
        <w:t xml:space="preserve">All window and related window components shall be installed in accordance with </w:t>
      </w:r>
      <w:r w:rsidR="008525BF">
        <w:rPr>
          <w:rFonts w:ascii="Gill Sans MT" w:hAnsi="Gill Sans MT"/>
          <w:b w:val="0"/>
          <w:color w:val="auto"/>
        </w:rPr>
        <w:t xml:space="preserve">the </w:t>
      </w:r>
      <w:r w:rsidRPr="004E4B25">
        <w:rPr>
          <w:rFonts w:ascii="Gill Sans MT" w:hAnsi="Gill Sans MT"/>
          <w:b w:val="0"/>
          <w:color w:val="auto"/>
        </w:rPr>
        <w:t xml:space="preserve">requirements of the owner and the approved shop drawings of the Manufacturer.  Installation shall be by a contractor who is experienced and who shall document at least one other projects of similar nature and scope for which the window products were successfully installed. </w:t>
      </w:r>
    </w:p>
    <w:p w:rsidR="009527CD" w:rsidRPr="004E4B25" w:rsidRDefault="009527CD" w:rsidP="00E2475F">
      <w:pPr>
        <w:pStyle w:val="Heading3"/>
        <w:spacing w:line="240" w:lineRule="auto"/>
        <w:ind w:left="1440" w:hanging="360"/>
        <w:rPr>
          <w:rFonts w:ascii="Gill Sans MT" w:hAnsi="Gill Sans MT"/>
          <w:b w:val="0"/>
          <w:color w:val="auto"/>
        </w:rPr>
      </w:pPr>
      <w:r w:rsidRPr="004E4B25">
        <w:rPr>
          <w:rFonts w:ascii="Gill Sans MT" w:hAnsi="Gill Sans MT"/>
          <w:b w:val="0"/>
          <w:color w:val="auto"/>
        </w:rPr>
        <w:t>All materials shall be erected plumb, level and true, relative to the building structure.  The maximum variation from plumb and level shall not exceed 1/8” (plus or minus) over ten feet.</w:t>
      </w:r>
    </w:p>
    <w:p w:rsidR="009527CD" w:rsidRPr="004E4B25" w:rsidRDefault="009527CD" w:rsidP="00E2475F">
      <w:pPr>
        <w:pStyle w:val="Heading3"/>
        <w:spacing w:line="240" w:lineRule="auto"/>
        <w:ind w:left="1440" w:hanging="360"/>
        <w:rPr>
          <w:rFonts w:ascii="Gill Sans MT" w:hAnsi="Gill Sans MT"/>
          <w:b w:val="0"/>
          <w:color w:val="auto"/>
        </w:rPr>
      </w:pPr>
      <w:r w:rsidRPr="004E4B25">
        <w:rPr>
          <w:rFonts w:ascii="Gill Sans MT" w:hAnsi="Gill Sans MT"/>
          <w:b w:val="0"/>
          <w:color w:val="auto"/>
        </w:rPr>
        <w:t>Approved insulation materials shall be installed in the frame cavity on the interior portion of the window frame.  Area adjacent to the exterior of the window frame shall remain uninsulated.  The window installer shall use caution in the insulation operation to avoid overlapping insulation materials across the thermal-barrier connector thus bridging the two separate frame members.</w:t>
      </w:r>
    </w:p>
    <w:p w:rsidR="008A320D" w:rsidRPr="004E4B25" w:rsidRDefault="00B62EE4" w:rsidP="00135F9A">
      <w:pPr>
        <w:pStyle w:val="Heading2"/>
        <w:rPr>
          <w:rFonts w:ascii="Gill Sans MT" w:hAnsi="Gill Sans MT"/>
          <w:b w:val="0"/>
          <w:color w:val="auto"/>
        </w:rPr>
      </w:pPr>
      <w:r w:rsidRPr="004E4B25">
        <w:rPr>
          <w:rFonts w:ascii="Gill Sans MT" w:hAnsi="Gill Sans MT"/>
          <w:b w:val="0"/>
          <w:color w:val="auto"/>
        </w:rPr>
        <w:t>CAUL</w:t>
      </w:r>
      <w:r w:rsidR="008A320D" w:rsidRPr="004E4B25">
        <w:rPr>
          <w:rFonts w:ascii="Gill Sans MT" w:hAnsi="Gill Sans MT"/>
          <w:b w:val="0"/>
          <w:color w:val="auto"/>
        </w:rPr>
        <w:t>KING</w:t>
      </w:r>
    </w:p>
    <w:p w:rsidR="009527CD" w:rsidRPr="004E4B25" w:rsidRDefault="007B191D" w:rsidP="00E2475F">
      <w:pPr>
        <w:pStyle w:val="Heading3"/>
        <w:spacing w:line="240" w:lineRule="auto"/>
        <w:ind w:left="1440" w:hanging="360"/>
        <w:rPr>
          <w:rFonts w:ascii="Gill Sans MT" w:hAnsi="Gill Sans MT"/>
          <w:b w:val="0"/>
          <w:color w:val="auto"/>
        </w:rPr>
      </w:pPr>
      <w:r w:rsidRPr="004E4B25">
        <w:rPr>
          <w:rFonts w:ascii="Gill Sans MT" w:hAnsi="Gill Sans MT"/>
          <w:b w:val="0"/>
          <w:color w:val="auto"/>
        </w:rPr>
        <w:lastRenderedPageBreak/>
        <w:t>A neutral cure silicone</w:t>
      </w:r>
      <w:r w:rsidR="009527CD" w:rsidRPr="004E4B25">
        <w:rPr>
          <w:rFonts w:ascii="Gill Sans MT" w:hAnsi="Gill Sans MT"/>
          <w:b w:val="0"/>
          <w:color w:val="auto"/>
        </w:rPr>
        <w:t xml:space="preserve"> </w:t>
      </w:r>
      <w:r w:rsidRPr="004E4B25">
        <w:rPr>
          <w:rFonts w:ascii="Gill Sans MT" w:hAnsi="Gill Sans MT"/>
          <w:b w:val="0"/>
          <w:color w:val="auto"/>
        </w:rPr>
        <w:t>weatherproofing sealant:  Dow</w:t>
      </w:r>
      <w:r w:rsidR="009527CD" w:rsidRPr="004E4B25">
        <w:rPr>
          <w:rFonts w:ascii="Gill Sans MT" w:hAnsi="Gill Sans MT"/>
          <w:b w:val="0"/>
          <w:color w:val="auto"/>
        </w:rPr>
        <w:t xml:space="preserve">, </w:t>
      </w:r>
      <w:proofErr w:type="spellStart"/>
      <w:r w:rsidR="009527CD" w:rsidRPr="004E4B25">
        <w:rPr>
          <w:rFonts w:ascii="Gill Sans MT" w:hAnsi="Gill Sans MT"/>
          <w:b w:val="0"/>
          <w:color w:val="auto"/>
        </w:rPr>
        <w:t>Tremco</w:t>
      </w:r>
      <w:proofErr w:type="spellEnd"/>
      <w:r w:rsidR="009527CD" w:rsidRPr="004E4B25">
        <w:rPr>
          <w:rFonts w:ascii="Gill Sans MT" w:hAnsi="Gill Sans MT"/>
          <w:b w:val="0"/>
          <w:color w:val="auto"/>
        </w:rPr>
        <w:t xml:space="preserve">, </w:t>
      </w:r>
      <w:proofErr w:type="spellStart"/>
      <w:r w:rsidR="009527CD" w:rsidRPr="004E4B25">
        <w:rPr>
          <w:rFonts w:ascii="Gill Sans MT" w:hAnsi="Gill Sans MT"/>
          <w:b w:val="0"/>
          <w:color w:val="auto"/>
        </w:rPr>
        <w:t>Vulkem</w:t>
      </w:r>
      <w:proofErr w:type="spellEnd"/>
      <w:r w:rsidR="009527CD" w:rsidRPr="004E4B25">
        <w:rPr>
          <w:rFonts w:ascii="Gill Sans MT" w:hAnsi="Gill Sans MT"/>
          <w:b w:val="0"/>
          <w:color w:val="auto"/>
        </w:rPr>
        <w:t>, or equal as approved by the Architect, shall be applied per the installation drawings and details at all points where the aluminum master frame and/or panning intersects the masonry or other exterior wall finish.  The caulking material shal</w:t>
      </w:r>
      <w:r w:rsidR="00B62EE4" w:rsidRPr="004E4B25">
        <w:rPr>
          <w:rFonts w:ascii="Gill Sans MT" w:hAnsi="Gill Sans MT"/>
          <w:b w:val="0"/>
          <w:color w:val="auto"/>
        </w:rPr>
        <w:t>l be applied in a manner which ensures a continuous air</w:t>
      </w:r>
      <w:r w:rsidR="009527CD" w:rsidRPr="004E4B25">
        <w:rPr>
          <w:rFonts w:ascii="Gill Sans MT" w:hAnsi="Gill Sans MT"/>
          <w:b w:val="0"/>
          <w:color w:val="auto"/>
        </w:rPr>
        <w:t xml:space="preserve"> and water-tight perimeter seal.  Color to match the color of the aluminum windows unless specified otherwise by the Architect.</w:t>
      </w:r>
    </w:p>
    <w:p w:rsidR="005976B8" w:rsidRPr="00E2475F" w:rsidRDefault="005976B8" w:rsidP="00300047">
      <w:pPr>
        <w:pStyle w:val="Heading2"/>
        <w:rPr>
          <w:rFonts w:ascii="Gill Sans MT" w:hAnsi="Gill Sans MT"/>
          <w:b w:val="0"/>
          <w:color w:val="FF0000"/>
        </w:rPr>
      </w:pPr>
      <w:r w:rsidRPr="00E2475F">
        <w:rPr>
          <w:rFonts w:ascii="Gill Sans MT" w:hAnsi="Gill Sans MT"/>
          <w:b w:val="0"/>
          <w:color w:val="FF0000"/>
        </w:rPr>
        <w:t>TESTING</w:t>
      </w:r>
    </w:p>
    <w:p w:rsidR="005976B8" w:rsidRPr="00E2475F" w:rsidRDefault="005976B8" w:rsidP="00E2475F">
      <w:pPr>
        <w:pStyle w:val="Heading3"/>
        <w:spacing w:line="240" w:lineRule="auto"/>
        <w:ind w:left="1440" w:hanging="360"/>
        <w:rPr>
          <w:rFonts w:ascii="Gill Sans MT" w:hAnsi="Gill Sans MT"/>
          <w:b w:val="0"/>
          <w:color w:val="FF0000"/>
        </w:rPr>
      </w:pPr>
      <w:r w:rsidRPr="00E2475F">
        <w:rPr>
          <w:rFonts w:ascii="Gill Sans MT" w:hAnsi="Gill Sans MT"/>
          <w:b w:val="0"/>
          <w:color w:val="FF0000"/>
        </w:rPr>
        <w:t>Laboratory Testing</w:t>
      </w:r>
    </w:p>
    <w:p w:rsidR="005976B8" w:rsidRPr="00E2475F" w:rsidRDefault="005976B8" w:rsidP="00E2475F">
      <w:pPr>
        <w:pStyle w:val="Heading4"/>
        <w:spacing w:line="240" w:lineRule="auto"/>
        <w:ind w:left="1800"/>
        <w:rPr>
          <w:rFonts w:ascii="Gill Sans MT" w:hAnsi="Gill Sans MT"/>
          <w:b w:val="0"/>
          <w:i w:val="0"/>
          <w:color w:val="FF0000"/>
        </w:rPr>
      </w:pPr>
      <w:r w:rsidRPr="00E2475F">
        <w:rPr>
          <w:rFonts w:ascii="Gill Sans MT" w:hAnsi="Gill Sans MT"/>
          <w:b w:val="0"/>
          <w:i w:val="0"/>
          <w:color w:val="FF0000"/>
        </w:rPr>
        <w:t xml:space="preserve">At the discretion of the owner, one or a number of window units produced for the project shall be tested by a certified testing laboratory to verify that </w:t>
      </w:r>
      <w:proofErr w:type="gramStart"/>
      <w:r w:rsidRPr="00E2475F">
        <w:rPr>
          <w:rFonts w:ascii="Gill Sans MT" w:hAnsi="Gill Sans MT"/>
          <w:b w:val="0"/>
          <w:i w:val="0"/>
          <w:color w:val="FF0000"/>
        </w:rPr>
        <w:t>glass,</w:t>
      </w:r>
      <w:proofErr w:type="gramEnd"/>
      <w:r w:rsidRPr="00E2475F">
        <w:rPr>
          <w:rFonts w:ascii="Gill Sans MT" w:hAnsi="Gill Sans MT"/>
          <w:b w:val="0"/>
          <w:i w:val="0"/>
          <w:color w:val="FF0000"/>
        </w:rPr>
        <w:t xml:space="preserve"> glazing, hardware</w:t>
      </w:r>
      <w:r w:rsidR="008525BF">
        <w:rPr>
          <w:rFonts w:ascii="Gill Sans MT" w:hAnsi="Gill Sans MT"/>
          <w:b w:val="0"/>
          <w:i w:val="0"/>
          <w:color w:val="FF0000"/>
        </w:rPr>
        <w:t>,</w:t>
      </w:r>
      <w:r w:rsidRPr="00E2475F">
        <w:rPr>
          <w:rFonts w:ascii="Gill Sans MT" w:hAnsi="Gill Sans MT"/>
          <w:b w:val="0"/>
          <w:i w:val="0"/>
          <w:color w:val="FF0000"/>
        </w:rPr>
        <w:t xml:space="preserve"> and finish are in conformance to the project specification. Should any component of the test specimen fail to conform to project specification, action shall be taken by the window manufacture</w:t>
      </w:r>
      <w:r w:rsidR="008525BF">
        <w:rPr>
          <w:rFonts w:ascii="Gill Sans MT" w:hAnsi="Gill Sans MT"/>
          <w:b w:val="0"/>
          <w:i w:val="0"/>
          <w:color w:val="FF0000"/>
        </w:rPr>
        <w:t>r</w:t>
      </w:r>
      <w:r w:rsidRPr="00E2475F">
        <w:rPr>
          <w:rFonts w:ascii="Gill Sans MT" w:hAnsi="Gill Sans MT"/>
          <w:b w:val="0"/>
          <w:i w:val="0"/>
          <w:color w:val="FF0000"/>
        </w:rPr>
        <w:t xml:space="preserve"> to correct each deficiency for every window on the project at no additional cost to the owner</w:t>
      </w:r>
    </w:p>
    <w:p w:rsidR="005976B8" w:rsidRPr="00E2475F" w:rsidRDefault="005976B8" w:rsidP="00E2475F">
      <w:pPr>
        <w:pStyle w:val="Heading4"/>
        <w:spacing w:line="240" w:lineRule="auto"/>
        <w:ind w:left="1800"/>
        <w:rPr>
          <w:rFonts w:ascii="Gill Sans MT" w:hAnsi="Gill Sans MT"/>
          <w:b w:val="0"/>
          <w:i w:val="0"/>
          <w:color w:val="FF0000"/>
        </w:rPr>
      </w:pPr>
      <w:r w:rsidRPr="00E2475F">
        <w:rPr>
          <w:rFonts w:ascii="Gill Sans MT" w:hAnsi="Gill Sans MT"/>
          <w:b w:val="0"/>
          <w:i w:val="0"/>
          <w:color w:val="FF0000"/>
        </w:rPr>
        <w:t>The owner shall assume the cost of the initial verification testing. However, should product be found to be non-compliant, the manufacture</w:t>
      </w:r>
      <w:r w:rsidR="008525BF">
        <w:rPr>
          <w:rFonts w:ascii="Gill Sans MT" w:hAnsi="Gill Sans MT"/>
          <w:b w:val="0"/>
          <w:i w:val="0"/>
          <w:color w:val="FF0000"/>
        </w:rPr>
        <w:t>r</w:t>
      </w:r>
      <w:r w:rsidRPr="00E2475F">
        <w:rPr>
          <w:rFonts w:ascii="Gill Sans MT" w:hAnsi="Gill Sans MT"/>
          <w:b w:val="0"/>
          <w:i w:val="0"/>
          <w:color w:val="FF0000"/>
        </w:rPr>
        <w:t xml:space="preserve"> shall reimburse the owner for the cost of the initial test. At the architect’s discretion, subsequent testing may be required and the cost of this test shall be borne by the manufacture</w:t>
      </w:r>
      <w:r w:rsidR="008525BF">
        <w:rPr>
          <w:rFonts w:ascii="Gill Sans MT" w:hAnsi="Gill Sans MT"/>
          <w:b w:val="0"/>
          <w:i w:val="0"/>
          <w:color w:val="FF0000"/>
        </w:rPr>
        <w:t>r</w:t>
      </w:r>
      <w:r w:rsidRPr="00E2475F">
        <w:rPr>
          <w:rFonts w:ascii="Gill Sans MT" w:hAnsi="Gill Sans MT"/>
          <w:b w:val="0"/>
          <w:i w:val="0"/>
          <w:color w:val="FF0000"/>
        </w:rPr>
        <w:t>.</w:t>
      </w:r>
    </w:p>
    <w:p w:rsidR="005976B8" w:rsidRPr="004A0703" w:rsidRDefault="005976B8" w:rsidP="00E2475F">
      <w:pPr>
        <w:pStyle w:val="Heading3"/>
        <w:spacing w:line="240" w:lineRule="auto"/>
        <w:ind w:left="1440" w:hanging="360"/>
        <w:rPr>
          <w:rFonts w:ascii="Gill Sans MT" w:hAnsi="Gill Sans MT"/>
          <w:b w:val="0"/>
          <w:color w:val="FF0000"/>
        </w:rPr>
      </w:pPr>
      <w:r w:rsidRPr="004A0703">
        <w:rPr>
          <w:rFonts w:ascii="Gill Sans MT" w:hAnsi="Gill Sans MT"/>
          <w:b w:val="0"/>
          <w:color w:val="FF0000"/>
        </w:rPr>
        <w:t>Field Testing</w:t>
      </w:r>
    </w:p>
    <w:p w:rsidR="005976B8" w:rsidRPr="00E2475F" w:rsidRDefault="005976B8" w:rsidP="00E2475F">
      <w:pPr>
        <w:pStyle w:val="Heading4"/>
        <w:spacing w:line="240" w:lineRule="auto"/>
        <w:ind w:left="1800"/>
        <w:rPr>
          <w:rFonts w:ascii="Gill Sans MT" w:hAnsi="Gill Sans MT"/>
          <w:b w:val="0"/>
          <w:i w:val="0"/>
          <w:color w:val="FF0000"/>
        </w:rPr>
      </w:pPr>
      <w:r w:rsidRPr="00E2475F">
        <w:rPr>
          <w:rFonts w:ascii="Gill Sans MT" w:hAnsi="Gill Sans MT"/>
          <w:b w:val="0"/>
          <w:i w:val="0"/>
          <w:color w:val="FF0000"/>
        </w:rPr>
        <w:t>On-site testing shall be conducted at owner’s discretion and expense. Up to three test specimens shall be selected by owner or architect.</w:t>
      </w:r>
    </w:p>
    <w:p w:rsidR="005976B8" w:rsidRPr="00E2475F" w:rsidRDefault="005976B8" w:rsidP="00E2475F">
      <w:pPr>
        <w:pStyle w:val="Heading4"/>
        <w:spacing w:line="240" w:lineRule="auto"/>
        <w:ind w:left="1800"/>
        <w:rPr>
          <w:rFonts w:ascii="Gill Sans MT" w:hAnsi="Gill Sans MT"/>
          <w:b w:val="0"/>
          <w:i w:val="0"/>
          <w:color w:val="FF0000"/>
        </w:rPr>
      </w:pPr>
      <w:r w:rsidRPr="00E2475F">
        <w:rPr>
          <w:rFonts w:ascii="Gill Sans MT" w:hAnsi="Gill Sans MT"/>
          <w:b w:val="0"/>
          <w:i w:val="0"/>
          <w:color w:val="FF0000"/>
        </w:rPr>
        <w:t>On-site testing shall be conducted for air infiltration and water leakage as specified in section 1.04 – A and b, by an AAMA-certified architectural testing laboratory in accordance with AAMA 502, Method B.</w:t>
      </w:r>
    </w:p>
    <w:p w:rsidR="005976B8" w:rsidRPr="00E2475F" w:rsidRDefault="005976B8" w:rsidP="00E2475F">
      <w:pPr>
        <w:pStyle w:val="Heading4"/>
        <w:spacing w:line="240" w:lineRule="auto"/>
        <w:ind w:left="1800"/>
        <w:rPr>
          <w:rFonts w:ascii="Gill Sans MT" w:hAnsi="Gill Sans MT"/>
          <w:b w:val="0"/>
          <w:i w:val="0"/>
          <w:color w:val="FF0000"/>
        </w:rPr>
      </w:pPr>
      <w:r w:rsidRPr="00E2475F">
        <w:rPr>
          <w:rFonts w:ascii="Gill Sans MT" w:hAnsi="Gill Sans MT"/>
          <w:b w:val="0"/>
          <w:i w:val="0"/>
          <w:color w:val="FF0000"/>
        </w:rPr>
        <w:t>If a test specimen shall fail any aspect of the field test, it shall be repaired or replaced and re-tested. At the architect’s direction, up to three (3) additional windows may be tested. Upon completion of re-testing, all window units shall be repaired or replaced in the same manner as the test specimen (s) to assure compliance with project performance specification.</w:t>
      </w:r>
    </w:p>
    <w:p w:rsidR="005976B8" w:rsidRPr="004E4B25" w:rsidRDefault="005976B8" w:rsidP="00E2475F">
      <w:pPr>
        <w:pStyle w:val="Heading3"/>
        <w:spacing w:line="240" w:lineRule="auto"/>
        <w:ind w:left="1440" w:hanging="360"/>
        <w:rPr>
          <w:rFonts w:ascii="Gill Sans MT" w:eastAsia="Calibri" w:hAnsi="Gill Sans MT"/>
          <w:b w:val="0"/>
          <w:bCs w:val="0"/>
          <w:color w:val="FF0000"/>
        </w:rPr>
      </w:pPr>
      <w:r w:rsidRPr="004E4B25">
        <w:rPr>
          <w:rFonts w:ascii="Gill Sans MT" w:eastAsia="Calibri" w:hAnsi="Gill Sans MT"/>
          <w:b w:val="0"/>
          <w:bCs w:val="0"/>
          <w:color w:val="FF0000"/>
        </w:rPr>
        <w:t>The cost of re-testing and all subsequent repairs and other associated expenses shall be borne by the window manufacture</w:t>
      </w:r>
      <w:r w:rsidR="008525BF">
        <w:rPr>
          <w:rFonts w:ascii="Gill Sans MT" w:eastAsia="Calibri" w:hAnsi="Gill Sans MT"/>
          <w:b w:val="0"/>
          <w:bCs w:val="0"/>
          <w:color w:val="FF0000"/>
        </w:rPr>
        <w:t>r</w:t>
      </w:r>
      <w:r w:rsidRPr="004E4B25">
        <w:rPr>
          <w:rFonts w:ascii="Gill Sans MT" w:eastAsia="Calibri" w:hAnsi="Gill Sans MT"/>
          <w:b w:val="0"/>
          <w:bCs w:val="0"/>
          <w:color w:val="FF0000"/>
        </w:rPr>
        <w:t xml:space="preserve"> and/or window contractor</w:t>
      </w:r>
      <w:r w:rsidR="00E2475F">
        <w:rPr>
          <w:rFonts w:ascii="Gill Sans MT" w:eastAsia="Calibri" w:hAnsi="Gill Sans MT"/>
          <w:b w:val="0"/>
          <w:bCs w:val="0"/>
          <w:color w:val="FF0000"/>
        </w:rPr>
        <w:t>.</w:t>
      </w:r>
      <w:r w:rsidRPr="004E4B25">
        <w:rPr>
          <w:rFonts w:ascii="Gill Sans MT" w:eastAsia="Calibri" w:hAnsi="Gill Sans MT"/>
          <w:b w:val="0"/>
          <w:bCs w:val="0"/>
          <w:color w:val="FF0000"/>
        </w:rPr>
        <w:t xml:space="preserve">  </w:t>
      </w:r>
    </w:p>
    <w:p w:rsidR="009D579A" w:rsidRPr="004E4B25" w:rsidRDefault="009D579A" w:rsidP="009D579A">
      <w:pPr>
        <w:rPr>
          <w:rFonts w:ascii="Gill Sans MT" w:hAnsi="Gill Sans MT"/>
        </w:rPr>
      </w:pPr>
    </w:p>
    <w:p w:rsidR="008A320D" w:rsidRPr="004E4B25" w:rsidRDefault="008A320D" w:rsidP="00E2475F">
      <w:pPr>
        <w:pStyle w:val="Heading2"/>
        <w:spacing w:line="240" w:lineRule="auto"/>
        <w:ind w:left="1080" w:hanging="1080"/>
        <w:rPr>
          <w:rFonts w:ascii="Gill Sans MT" w:hAnsi="Gill Sans MT"/>
          <w:b w:val="0"/>
          <w:color w:val="auto"/>
        </w:rPr>
      </w:pPr>
      <w:r w:rsidRPr="004E4B25">
        <w:rPr>
          <w:rFonts w:ascii="Gill Sans MT" w:hAnsi="Gill Sans MT"/>
          <w:b w:val="0"/>
          <w:color w:val="auto"/>
        </w:rPr>
        <w:lastRenderedPageBreak/>
        <w:t>ADJUSTMENTS, PROTECTION, AND CLEANING</w:t>
      </w:r>
    </w:p>
    <w:p w:rsidR="009527CD" w:rsidRPr="004E4B25" w:rsidRDefault="009527CD" w:rsidP="00E2475F">
      <w:pPr>
        <w:pStyle w:val="Heading3"/>
        <w:spacing w:line="240" w:lineRule="auto"/>
        <w:ind w:left="1440" w:hanging="360"/>
        <w:rPr>
          <w:rFonts w:ascii="Gill Sans MT" w:hAnsi="Gill Sans MT"/>
          <w:b w:val="0"/>
          <w:color w:val="auto"/>
        </w:rPr>
      </w:pPr>
      <w:r w:rsidRPr="004E4B25">
        <w:rPr>
          <w:rFonts w:ascii="Gill Sans MT" w:hAnsi="Gill Sans MT"/>
          <w:b w:val="0"/>
          <w:color w:val="auto"/>
        </w:rPr>
        <w:t>After installation, the erector shall remove all sealants, caulking and other misplaced materials from all surfaces, including adjacent work. The window frame, sash</w:t>
      </w:r>
      <w:r w:rsidR="008525BF">
        <w:rPr>
          <w:rFonts w:ascii="Gill Sans MT" w:hAnsi="Gill Sans MT"/>
          <w:b w:val="0"/>
          <w:color w:val="auto"/>
        </w:rPr>
        <w:t>,</w:t>
      </w:r>
      <w:r w:rsidRPr="004E4B25">
        <w:rPr>
          <w:rFonts w:ascii="Gill Sans MT" w:hAnsi="Gill Sans MT"/>
          <w:b w:val="0"/>
          <w:color w:val="auto"/>
        </w:rPr>
        <w:t xml:space="preserve"> and glass shall be cleaned thoroughly with materials and methods recommended by the window and glass manufacturers and shall not cause any defacement of the work.</w:t>
      </w:r>
    </w:p>
    <w:p w:rsidR="009527CD" w:rsidRPr="004E4B25" w:rsidRDefault="009527CD" w:rsidP="00E2475F">
      <w:pPr>
        <w:pStyle w:val="Heading3"/>
        <w:spacing w:line="240" w:lineRule="auto"/>
        <w:ind w:left="1440" w:hanging="360"/>
        <w:rPr>
          <w:rFonts w:ascii="Gill Sans MT" w:hAnsi="Gill Sans MT"/>
          <w:b w:val="0"/>
          <w:color w:val="auto"/>
        </w:rPr>
      </w:pPr>
      <w:r w:rsidRPr="004E4B25">
        <w:rPr>
          <w:rFonts w:ascii="Gill Sans MT" w:hAnsi="Gill Sans MT"/>
          <w:b w:val="0"/>
          <w:color w:val="auto"/>
        </w:rPr>
        <w:t xml:space="preserve">Installer shall make any and all adjustments to window sash and hardware to cause the operating sash to function properly and in accordance </w:t>
      </w:r>
      <w:r w:rsidR="00937D2A" w:rsidRPr="004E4B25">
        <w:rPr>
          <w:rFonts w:ascii="Gill Sans MT" w:hAnsi="Gill Sans MT"/>
          <w:b w:val="0"/>
          <w:color w:val="auto"/>
        </w:rPr>
        <w:t>with the manufacture</w:t>
      </w:r>
      <w:r w:rsidR="00E2475F">
        <w:rPr>
          <w:rFonts w:ascii="Gill Sans MT" w:hAnsi="Gill Sans MT"/>
          <w:b w:val="0"/>
          <w:color w:val="auto"/>
        </w:rPr>
        <w:t>r’s</w:t>
      </w:r>
      <w:r w:rsidR="00937D2A" w:rsidRPr="004E4B25">
        <w:rPr>
          <w:rFonts w:ascii="Gill Sans MT" w:hAnsi="Gill Sans MT"/>
          <w:b w:val="0"/>
          <w:color w:val="auto"/>
        </w:rPr>
        <w:t xml:space="preserve"> standards</w:t>
      </w:r>
      <w:r w:rsidR="00E2475F">
        <w:rPr>
          <w:rFonts w:ascii="Gill Sans MT" w:hAnsi="Gill Sans MT"/>
          <w:b w:val="0"/>
          <w:color w:val="auto"/>
        </w:rPr>
        <w:t>.</w:t>
      </w:r>
    </w:p>
    <w:p w:rsidR="009527CD" w:rsidRPr="004E4B25" w:rsidRDefault="009527CD" w:rsidP="00E2475F">
      <w:pPr>
        <w:pStyle w:val="Heading3"/>
        <w:spacing w:line="240" w:lineRule="auto"/>
        <w:ind w:left="1440" w:hanging="360"/>
        <w:rPr>
          <w:rFonts w:ascii="Gill Sans MT" w:hAnsi="Gill Sans MT"/>
          <w:b w:val="0"/>
          <w:color w:val="auto"/>
        </w:rPr>
      </w:pPr>
      <w:r w:rsidRPr="004E4B25">
        <w:rPr>
          <w:rFonts w:ascii="Gill Sans MT" w:hAnsi="Gill Sans MT"/>
          <w:b w:val="0"/>
          <w:color w:val="auto"/>
        </w:rPr>
        <w:t xml:space="preserve">Protection of glass and window materials: Protect from contact with contaminating substances resulting from construction operations. After installation and cleaning of windows by window contractor, the general contractor shall be responsible for maintaining the cleanliness and protection of the window from damage from other trades.  </w:t>
      </w:r>
    </w:p>
    <w:p w:rsidR="009527CD" w:rsidRPr="004E4B25" w:rsidRDefault="009527CD" w:rsidP="00E2475F">
      <w:pPr>
        <w:pStyle w:val="Heading3"/>
        <w:spacing w:line="240" w:lineRule="auto"/>
        <w:ind w:left="1440" w:hanging="360"/>
        <w:rPr>
          <w:rFonts w:ascii="Gill Sans MT" w:hAnsi="Gill Sans MT"/>
          <w:b w:val="0"/>
          <w:color w:val="auto"/>
        </w:rPr>
      </w:pPr>
      <w:r w:rsidRPr="004E4B25">
        <w:rPr>
          <w:rFonts w:ascii="Gill Sans MT" w:hAnsi="Gill Sans MT"/>
          <w:b w:val="0"/>
          <w:color w:val="auto"/>
        </w:rPr>
        <w:t>Remove all sealant, caulking and other misplaced materials from all surfaces, including adjacent work. The window frames, casing, and glass shall be thoroughly cleaned with materials and methods recommended by the window and glass manufacturer and shall not cause any defacement of the work.</w:t>
      </w:r>
    </w:p>
    <w:p w:rsidR="00DB54E8" w:rsidRPr="004E4B25" w:rsidRDefault="009527CD" w:rsidP="00E2475F">
      <w:pPr>
        <w:pStyle w:val="Heading3"/>
        <w:spacing w:line="240" w:lineRule="auto"/>
        <w:ind w:left="1440" w:hanging="360"/>
        <w:rPr>
          <w:rFonts w:ascii="Gill Sans MT" w:hAnsi="Gill Sans MT"/>
          <w:b w:val="0"/>
          <w:color w:val="auto"/>
        </w:rPr>
      </w:pPr>
      <w:r w:rsidRPr="004E4B25">
        <w:rPr>
          <w:rFonts w:ascii="Gill Sans MT" w:hAnsi="Gill Sans MT"/>
          <w:b w:val="0"/>
          <w:color w:val="auto"/>
        </w:rPr>
        <w:t xml:space="preserve">The general contractor shall be responsible for the protection of the work from damage by other trades. </w:t>
      </w:r>
    </w:p>
    <w:sectPr w:rsidR="00DB54E8" w:rsidRPr="004E4B25" w:rsidSect="00135F9A">
      <w:headerReference w:type="even" r:id="rId9"/>
      <w:headerReference w:type="default" r:id="rId10"/>
      <w:footerReference w:type="even" r:id="rId11"/>
      <w:footerReference w:type="default" r:id="rId12"/>
      <w:headerReference w:type="first" r:id="rId13"/>
      <w:footerReference w:type="first" r:id="rId14"/>
      <w:pgSz w:w="12240" w:h="15840"/>
      <w:pgMar w:top="1080" w:right="720" w:bottom="720" w:left="720" w:header="36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04" w:rsidRDefault="00525904" w:rsidP="00DB54E8">
      <w:pPr>
        <w:spacing w:after="0" w:line="240" w:lineRule="auto"/>
      </w:pPr>
      <w:r>
        <w:separator/>
      </w:r>
    </w:p>
  </w:endnote>
  <w:endnote w:type="continuationSeparator" w:id="0">
    <w:p w:rsidR="00525904" w:rsidRDefault="00525904" w:rsidP="00DB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43" w:rsidRDefault="001C7D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66" w:rsidRDefault="00522D66" w:rsidP="00CD64EF">
    <w:pPr>
      <w:pStyle w:val="Header"/>
      <w:rPr>
        <w:b/>
        <w:sz w:val="28"/>
        <w:szCs w:val="28"/>
      </w:rPr>
    </w:pPr>
  </w:p>
  <w:p w:rsidR="00522D66" w:rsidRPr="004E4B25" w:rsidRDefault="00522D66" w:rsidP="00CD64EF">
    <w:pPr>
      <w:pStyle w:val="Header"/>
      <w:rPr>
        <w:rFonts w:ascii="Gill Sans MT" w:hAnsi="Gill Sans MT"/>
        <w:b/>
        <w:sz w:val="24"/>
        <w:szCs w:val="24"/>
      </w:rPr>
    </w:pPr>
    <w:r w:rsidRPr="004E4B25">
      <w:rPr>
        <w:rFonts w:ascii="Gill Sans MT" w:hAnsi="Gill Sans MT"/>
        <w:b/>
        <w:sz w:val="24"/>
        <w:szCs w:val="24"/>
      </w:rPr>
      <w:t>SECTION 08 51 13 – Aluminum Windows</w:t>
    </w:r>
  </w:p>
  <w:p w:rsidR="00522D66" w:rsidRPr="004E4B25" w:rsidRDefault="001C7D43" w:rsidP="004E4B25">
    <w:pPr>
      <w:pStyle w:val="Header"/>
      <w:rPr>
        <w:rFonts w:ascii="Gill Sans MT" w:hAnsi="Gill Sans MT"/>
        <w:color w:val="BFBFBF"/>
        <w:sz w:val="20"/>
        <w:szCs w:val="20"/>
      </w:rPr>
    </w:pPr>
    <w:r>
      <w:rPr>
        <w:rFonts w:ascii="Gill Sans MT" w:hAnsi="Gill Sans MT"/>
        <w:color w:val="BFBFBF"/>
        <w:sz w:val="20"/>
        <w:szCs w:val="20"/>
      </w:rPr>
      <w:t>09</w:t>
    </w:r>
    <w:r w:rsidR="004E4B25">
      <w:rPr>
        <w:rFonts w:ascii="Gill Sans MT" w:hAnsi="Gill Sans MT"/>
        <w:color w:val="BFBFBF"/>
        <w:sz w:val="20"/>
        <w:szCs w:val="20"/>
      </w:rPr>
      <w:t>/</w:t>
    </w:r>
    <w:r>
      <w:rPr>
        <w:rFonts w:ascii="Gill Sans MT" w:hAnsi="Gill Sans MT"/>
        <w:color w:val="BFBFBF"/>
        <w:sz w:val="20"/>
        <w:szCs w:val="20"/>
      </w:rPr>
      <w:t>08/2020</w:t>
    </w:r>
    <w:bookmarkStart w:id="0" w:name="_GoBack"/>
    <w:bookmarkEnd w:id="0"/>
  </w:p>
  <w:p w:rsidR="00522D66" w:rsidRDefault="00522D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43" w:rsidRDefault="001C7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04" w:rsidRDefault="00525904" w:rsidP="00DB54E8">
      <w:pPr>
        <w:spacing w:after="0" w:line="240" w:lineRule="auto"/>
      </w:pPr>
      <w:r>
        <w:separator/>
      </w:r>
    </w:p>
  </w:footnote>
  <w:footnote w:type="continuationSeparator" w:id="0">
    <w:p w:rsidR="00525904" w:rsidRDefault="00525904" w:rsidP="00DB5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43" w:rsidRDefault="001C7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04" w:rsidRPr="004E4B25" w:rsidRDefault="00525904" w:rsidP="00525904">
    <w:pPr>
      <w:tabs>
        <w:tab w:val="center" w:pos="4680"/>
        <w:tab w:val="right" w:pos="9360"/>
      </w:tabs>
      <w:spacing w:after="0" w:line="240" w:lineRule="auto"/>
      <w:jc w:val="right"/>
      <w:rPr>
        <w:rFonts w:ascii="Gill Sans MT" w:hAnsi="Gill Sans MT"/>
        <w:b/>
        <w:color w:val="FF0000"/>
      </w:rPr>
    </w:pPr>
    <w:r w:rsidRPr="004E4B25">
      <w:rPr>
        <w:rFonts w:ascii="Gill Sans MT" w:hAnsi="Gill Sans MT"/>
        <w:b/>
        <w:color w:val="FF0000"/>
      </w:rPr>
      <w:t xml:space="preserve">Instructions and/or Options to be executed by Specifier  </w:t>
    </w:r>
  </w:p>
  <w:p w:rsidR="00525904" w:rsidRPr="004E4B25" w:rsidRDefault="00525904" w:rsidP="00525904">
    <w:pPr>
      <w:tabs>
        <w:tab w:val="center" w:pos="4680"/>
        <w:tab w:val="right" w:pos="9360"/>
      </w:tabs>
      <w:spacing w:after="0" w:line="240" w:lineRule="auto"/>
      <w:jc w:val="right"/>
      <w:rPr>
        <w:rFonts w:ascii="Gill Sans MT" w:hAnsi="Gill Sans MT"/>
        <w:b/>
        <w:color w:val="FF0000"/>
      </w:rPr>
    </w:pPr>
    <w:r w:rsidRPr="004E4B25">
      <w:rPr>
        <w:rFonts w:ascii="Gill Sans MT" w:hAnsi="Gill Sans MT"/>
        <w:b/>
        <w:color w:val="FF0000"/>
      </w:rPr>
      <w:t xml:space="preserve">After making Selection(s), delete unwanted content including this header and </w:t>
    </w:r>
  </w:p>
  <w:p w:rsidR="00525904" w:rsidRPr="004E4B25" w:rsidRDefault="00525904" w:rsidP="00525904">
    <w:pPr>
      <w:tabs>
        <w:tab w:val="center" w:pos="4680"/>
        <w:tab w:val="right" w:pos="9360"/>
      </w:tabs>
      <w:spacing w:after="0" w:line="240" w:lineRule="auto"/>
      <w:jc w:val="right"/>
      <w:rPr>
        <w:rFonts w:ascii="Gill Sans MT" w:hAnsi="Gill Sans MT"/>
        <w:b/>
        <w:color w:val="FF0000"/>
      </w:rPr>
    </w:pPr>
    <w:r w:rsidRPr="004E4B25">
      <w:rPr>
        <w:rFonts w:ascii="Gill Sans MT" w:hAnsi="Gill Sans MT"/>
        <w:b/>
        <w:color w:val="FF0000"/>
      </w:rPr>
      <w:t>Change Document Font Color to Black</w:t>
    </w:r>
  </w:p>
  <w:p w:rsidR="00522D66" w:rsidRPr="002E4585" w:rsidRDefault="00522D66" w:rsidP="002E4585">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43" w:rsidRDefault="001C7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46D"/>
    <w:multiLevelType w:val="hybridMultilevel"/>
    <w:tmpl w:val="1592DD6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043F43"/>
    <w:multiLevelType w:val="hybridMultilevel"/>
    <w:tmpl w:val="83142DA2"/>
    <w:lvl w:ilvl="0" w:tplc="5F92BC88">
      <w:start w:val="1"/>
      <w:numFmt w:val="low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F6BA0"/>
    <w:multiLevelType w:val="hybridMultilevel"/>
    <w:tmpl w:val="6C82588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BD5854"/>
    <w:multiLevelType w:val="singleLevel"/>
    <w:tmpl w:val="3C7E0018"/>
    <w:lvl w:ilvl="0">
      <w:start w:val="1"/>
      <w:numFmt w:val="upperLetter"/>
      <w:lvlText w:val="%1."/>
      <w:lvlJc w:val="left"/>
      <w:pPr>
        <w:tabs>
          <w:tab w:val="num" w:pos="1080"/>
        </w:tabs>
        <w:ind w:left="1080" w:hanging="360"/>
      </w:pPr>
      <w:rPr>
        <w:rFonts w:hint="default"/>
        <w:b/>
      </w:rPr>
    </w:lvl>
  </w:abstractNum>
  <w:abstractNum w:abstractNumId="4">
    <w:nsid w:val="0BF861FA"/>
    <w:multiLevelType w:val="singleLevel"/>
    <w:tmpl w:val="0D8641A4"/>
    <w:lvl w:ilvl="0">
      <w:start w:val="1"/>
      <w:numFmt w:val="upperLetter"/>
      <w:lvlText w:val="%1."/>
      <w:lvlJc w:val="left"/>
      <w:pPr>
        <w:tabs>
          <w:tab w:val="num" w:pos="360"/>
        </w:tabs>
        <w:ind w:left="360" w:hanging="360"/>
      </w:pPr>
      <w:rPr>
        <w:rFonts w:ascii="Arial" w:hAnsi="Arial" w:hint="default"/>
        <w:b/>
        <w:i w:val="0"/>
        <w:sz w:val="24"/>
      </w:rPr>
    </w:lvl>
  </w:abstractNum>
  <w:abstractNum w:abstractNumId="5">
    <w:nsid w:val="15B74AAE"/>
    <w:multiLevelType w:val="hybridMultilevel"/>
    <w:tmpl w:val="F47CC910"/>
    <w:lvl w:ilvl="0" w:tplc="18E6B574">
      <w:start w:val="4"/>
      <w:numFmt w:val="upperLetter"/>
      <w:lvlText w:val="%1."/>
      <w:lvlJc w:val="left"/>
      <w:pPr>
        <w:tabs>
          <w:tab w:val="num" w:pos="288"/>
        </w:tabs>
        <w:ind w:left="648" w:hanging="360"/>
      </w:pPr>
      <w:rPr>
        <w:rFonts w:hint="default"/>
      </w:rPr>
    </w:lvl>
    <w:lvl w:ilvl="1" w:tplc="04090019">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6">
    <w:nsid w:val="167F2F42"/>
    <w:multiLevelType w:val="singleLevel"/>
    <w:tmpl w:val="0604217E"/>
    <w:lvl w:ilvl="0">
      <w:start w:val="1"/>
      <w:numFmt w:val="upperLetter"/>
      <w:lvlText w:val="%1."/>
      <w:lvlJc w:val="left"/>
      <w:pPr>
        <w:tabs>
          <w:tab w:val="num" w:pos="1080"/>
        </w:tabs>
        <w:ind w:left="1080" w:hanging="360"/>
      </w:pPr>
      <w:rPr>
        <w:rFonts w:ascii="Arial" w:hAnsi="Arial" w:hint="default"/>
        <w:b/>
        <w:i w:val="0"/>
        <w:sz w:val="24"/>
      </w:rPr>
    </w:lvl>
  </w:abstractNum>
  <w:abstractNum w:abstractNumId="7">
    <w:nsid w:val="193B1683"/>
    <w:multiLevelType w:val="singleLevel"/>
    <w:tmpl w:val="3482DDAE"/>
    <w:lvl w:ilvl="0">
      <w:start w:val="3"/>
      <w:numFmt w:val="upperLetter"/>
      <w:lvlText w:val="%1."/>
      <w:lvlJc w:val="left"/>
      <w:pPr>
        <w:tabs>
          <w:tab w:val="num" w:pos="1080"/>
        </w:tabs>
        <w:ind w:left="1080" w:hanging="360"/>
      </w:pPr>
      <w:rPr>
        <w:rFonts w:ascii="Arial" w:hAnsi="Arial" w:hint="default"/>
        <w:b/>
        <w:i w:val="0"/>
        <w:sz w:val="24"/>
      </w:rPr>
    </w:lvl>
  </w:abstractNum>
  <w:abstractNum w:abstractNumId="8">
    <w:nsid w:val="21AF6B55"/>
    <w:multiLevelType w:val="hybridMultilevel"/>
    <w:tmpl w:val="CCBA8468"/>
    <w:lvl w:ilvl="0" w:tplc="74E87028">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A52CBE"/>
    <w:multiLevelType w:val="singleLevel"/>
    <w:tmpl w:val="E0BAE5DA"/>
    <w:lvl w:ilvl="0">
      <w:start w:val="1"/>
      <w:numFmt w:val="decimal"/>
      <w:lvlText w:val="%1."/>
      <w:legacy w:legacy="1" w:legacySpace="0" w:legacyIndent="360"/>
      <w:lvlJc w:val="left"/>
      <w:pPr>
        <w:ind w:left="936" w:hanging="360"/>
      </w:pPr>
    </w:lvl>
  </w:abstractNum>
  <w:abstractNum w:abstractNumId="10">
    <w:nsid w:val="272439E4"/>
    <w:multiLevelType w:val="hybridMultilevel"/>
    <w:tmpl w:val="329CF70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B1446BA"/>
    <w:multiLevelType w:val="singleLevel"/>
    <w:tmpl w:val="5F92BC88"/>
    <w:lvl w:ilvl="0">
      <w:start w:val="1"/>
      <w:numFmt w:val="lowerLetter"/>
      <w:lvlText w:val="%1)"/>
      <w:lvlJc w:val="left"/>
      <w:pPr>
        <w:tabs>
          <w:tab w:val="num" w:pos="1440"/>
        </w:tabs>
        <w:ind w:left="1440" w:hanging="360"/>
      </w:pPr>
      <w:rPr>
        <w:rFonts w:hint="default"/>
        <w:b w:val="0"/>
        <w:i w:val="0"/>
        <w:sz w:val="24"/>
      </w:rPr>
    </w:lvl>
  </w:abstractNum>
  <w:abstractNum w:abstractNumId="12">
    <w:nsid w:val="2B382EAC"/>
    <w:multiLevelType w:val="singleLevel"/>
    <w:tmpl w:val="754EA8A4"/>
    <w:lvl w:ilvl="0">
      <w:start w:val="1"/>
      <w:numFmt w:val="upperLetter"/>
      <w:lvlText w:val="%1."/>
      <w:lvlJc w:val="left"/>
      <w:pPr>
        <w:tabs>
          <w:tab w:val="num" w:pos="0"/>
        </w:tabs>
        <w:ind w:left="648" w:hanging="360"/>
      </w:pPr>
      <w:rPr>
        <w:rFonts w:hint="default"/>
      </w:rPr>
    </w:lvl>
  </w:abstractNum>
  <w:abstractNum w:abstractNumId="13">
    <w:nsid w:val="3497322A"/>
    <w:multiLevelType w:val="hybridMultilevel"/>
    <w:tmpl w:val="7F8CB7B4"/>
    <w:lvl w:ilvl="0" w:tplc="F93E6230">
      <w:start w:val="1"/>
      <w:numFmt w:val="upp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D48A5"/>
    <w:multiLevelType w:val="hybridMultilevel"/>
    <w:tmpl w:val="428084F8"/>
    <w:lvl w:ilvl="0" w:tplc="F93E6230">
      <w:start w:val="1"/>
      <w:numFmt w:val="upperRoman"/>
      <w:lvlText w:val="%1."/>
      <w:lvlJc w:val="left"/>
      <w:pPr>
        <w:ind w:left="3600" w:hanging="360"/>
      </w:pPr>
      <w:rPr>
        <w:rFonts w:hint="default"/>
      </w:rPr>
    </w:lvl>
    <w:lvl w:ilvl="1" w:tplc="D468435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B7764EF"/>
    <w:multiLevelType w:val="singleLevel"/>
    <w:tmpl w:val="1D42F0B2"/>
    <w:lvl w:ilvl="0">
      <w:start w:val="1"/>
      <w:numFmt w:val="upperLetter"/>
      <w:lvlText w:val="%1."/>
      <w:lvlJc w:val="left"/>
      <w:pPr>
        <w:tabs>
          <w:tab w:val="num" w:pos="360"/>
        </w:tabs>
        <w:ind w:left="360" w:hanging="360"/>
      </w:pPr>
      <w:rPr>
        <w:b/>
        <w:i w:val="0"/>
      </w:rPr>
    </w:lvl>
  </w:abstractNum>
  <w:abstractNum w:abstractNumId="16">
    <w:nsid w:val="4E2E7DB4"/>
    <w:multiLevelType w:val="hybridMultilevel"/>
    <w:tmpl w:val="F5DA74CE"/>
    <w:lvl w:ilvl="0" w:tplc="FFFFFFFF">
      <w:start w:val="1"/>
      <w:numFmt w:val="upperLetter"/>
      <w:lvlText w:val="%1."/>
      <w:lvlJc w:val="left"/>
      <w:pPr>
        <w:tabs>
          <w:tab w:val="num" w:pos="1080"/>
        </w:tabs>
        <w:ind w:left="1080" w:hanging="360"/>
      </w:pPr>
      <w:rPr>
        <w:rFonts w:hint="default"/>
        <w:b/>
        <w:i w:val="0"/>
      </w:rPr>
    </w:lvl>
    <w:lvl w:ilvl="1" w:tplc="FFFFFFFF">
      <w:start w:val="1"/>
      <w:numFmt w:val="decimal"/>
      <w:lvlText w:val="%2."/>
      <w:lvlJc w:val="left"/>
      <w:pPr>
        <w:tabs>
          <w:tab w:val="num" w:pos="1800"/>
        </w:tabs>
        <w:ind w:left="1800" w:hanging="360"/>
      </w:pPr>
      <w:rPr>
        <w:rFonts w:hint="default"/>
        <w:b/>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4FD731C4"/>
    <w:multiLevelType w:val="hybridMultilevel"/>
    <w:tmpl w:val="C894825E"/>
    <w:lvl w:ilvl="0" w:tplc="07EAFE76">
      <w:start w:val="1"/>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B81DBF"/>
    <w:multiLevelType w:val="singleLevel"/>
    <w:tmpl w:val="BED0E4DE"/>
    <w:lvl w:ilvl="0">
      <w:start w:val="1"/>
      <w:numFmt w:val="upperLetter"/>
      <w:lvlText w:val="%1."/>
      <w:lvlJc w:val="left"/>
      <w:pPr>
        <w:tabs>
          <w:tab w:val="num" w:pos="720"/>
        </w:tabs>
        <w:ind w:left="720" w:hanging="360"/>
      </w:pPr>
      <w:rPr>
        <w:b/>
        <w:i w:val="0"/>
      </w:rPr>
    </w:lvl>
  </w:abstractNum>
  <w:abstractNum w:abstractNumId="19">
    <w:nsid w:val="544519A8"/>
    <w:multiLevelType w:val="multilevel"/>
    <w:tmpl w:val="2B5E3F22"/>
    <w:lvl w:ilvl="0">
      <w:start w:val="1"/>
      <w:numFmt w:val="decimal"/>
      <w:pStyle w:val="Heading1"/>
      <w:suff w:val="space"/>
      <w:lvlText w:val="Part %1"/>
      <w:lvlJc w:val="left"/>
      <w:pPr>
        <w:ind w:left="0" w:firstLine="0"/>
      </w:pPr>
      <w:rPr>
        <w:rFonts w:ascii="Gill Sans MT" w:hAnsi="Gill Sans MT" w:hint="default"/>
        <w:b w:val="0"/>
        <w:i w:val="0"/>
        <w:caps w:val="0"/>
        <w:color w:val="auto"/>
        <w:sz w:val="28"/>
      </w:rPr>
    </w:lvl>
    <w:lvl w:ilvl="1">
      <w:start w:val="1"/>
      <w:numFmt w:val="decimalZero"/>
      <w:pStyle w:val="Heading2"/>
      <w:lvlText w:val="%1.%2"/>
      <w:lvlJc w:val="left"/>
      <w:pPr>
        <w:tabs>
          <w:tab w:val="num" w:pos="1080"/>
        </w:tabs>
        <w:ind w:left="1087" w:hanging="1087"/>
      </w:pPr>
      <w:rPr>
        <w:rFonts w:ascii="Gill Sans MT" w:hAnsi="Gill Sans MT"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1800"/>
        </w:tabs>
        <w:ind w:left="1800" w:hanging="720"/>
      </w:pPr>
      <w:rPr>
        <w:rFonts w:ascii="Gill Sans MT" w:hAnsi="Gill Sans MT" w:hint="default"/>
        <w:b w:val="0"/>
        <w:i w:val="0"/>
        <w:caps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2160"/>
        </w:tabs>
        <w:ind w:left="2160" w:hanging="360"/>
      </w:pPr>
      <w:rPr>
        <w:rFonts w:ascii="Gill Sans MT" w:hAnsi="Gill Sans MT"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880"/>
        </w:tabs>
        <w:ind w:left="2880" w:hanging="720"/>
      </w:pPr>
      <w:rPr>
        <w:rFonts w:ascii="Gill Sans MT" w:hAnsi="Gill Sans MT"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right"/>
      <w:pPr>
        <w:tabs>
          <w:tab w:val="num" w:pos="3600"/>
        </w:tabs>
        <w:ind w:left="360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Heading7"/>
      <w:lvlText w:val="%7)"/>
      <w:lvlJc w:val="right"/>
      <w:pPr>
        <w:ind w:left="1296" w:hanging="288"/>
      </w:pPr>
      <w:rPr>
        <w:rFonts w:hint="default"/>
      </w:rPr>
    </w:lvl>
    <w:lvl w:ilvl="7">
      <w:start w:val="1"/>
      <w:numFmt w:val="lowerRoman"/>
      <w:pStyle w:val="Heading8"/>
      <w:lvlText w:val="%8."/>
      <w:lvlJc w:val="left"/>
      <w:pPr>
        <w:ind w:left="1440" w:hanging="432"/>
      </w:pPr>
      <w:rPr>
        <w:rFonts w:hint="default"/>
      </w:rPr>
    </w:lvl>
    <w:lvl w:ilvl="8">
      <w:start w:val="1"/>
      <w:numFmt w:val="lowerLetter"/>
      <w:pStyle w:val="Heading9"/>
      <w:lvlText w:val="%9."/>
      <w:lvlJc w:val="right"/>
      <w:pPr>
        <w:ind w:left="1584" w:hanging="144"/>
      </w:pPr>
      <w:rPr>
        <w:rFonts w:hint="default"/>
      </w:rPr>
    </w:lvl>
  </w:abstractNum>
  <w:abstractNum w:abstractNumId="20">
    <w:nsid w:val="5501560F"/>
    <w:multiLevelType w:val="hybridMultilevel"/>
    <w:tmpl w:val="1CF2C038"/>
    <w:lvl w:ilvl="0" w:tplc="1FC655AE">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98167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D6361A3"/>
    <w:multiLevelType w:val="singleLevel"/>
    <w:tmpl w:val="CA142084"/>
    <w:lvl w:ilvl="0">
      <w:start w:val="2"/>
      <w:numFmt w:val="upperLetter"/>
      <w:lvlText w:val="%1."/>
      <w:legacy w:legacy="1" w:legacySpace="0" w:legacyIndent="360"/>
      <w:lvlJc w:val="left"/>
      <w:pPr>
        <w:ind w:left="648" w:hanging="360"/>
      </w:pPr>
    </w:lvl>
  </w:abstractNum>
  <w:abstractNum w:abstractNumId="23">
    <w:nsid w:val="622F5FDA"/>
    <w:multiLevelType w:val="singleLevel"/>
    <w:tmpl w:val="3BB29B64"/>
    <w:lvl w:ilvl="0">
      <w:start w:val="1"/>
      <w:numFmt w:val="upperLetter"/>
      <w:lvlText w:val="%1."/>
      <w:lvlJc w:val="left"/>
      <w:pPr>
        <w:tabs>
          <w:tab w:val="num" w:pos="1080"/>
        </w:tabs>
        <w:ind w:left="1080" w:hanging="360"/>
      </w:pPr>
      <w:rPr>
        <w:rFonts w:hint="default"/>
        <w:b/>
      </w:rPr>
    </w:lvl>
  </w:abstractNum>
  <w:abstractNum w:abstractNumId="24">
    <w:nsid w:val="64654404"/>
    <w:multiLevelType w:val="singleLevel"/>
    <w:tmpl w:val="5D366790"/>
    <w:lvl w:ilvl="0">
      <w:start w:val="3"/>
      <w:numFmt w:val="upperLetter"/>
      <w:lvlText w:val="%1."/>
      <w:lvlJc w:val="left"/>
      <w:pPr>
        <w:tabs>
          <w:tab w:val="num" w:pos="0"/>
        </w:tabs>
        <w:ind w:left="648" w:hanging="360"/>
      </w:pPr>
      <w:rPr>
        <w:rFonts w:hint="default"/>
      </w:rPr>
    </w:lvl>
  </w:abstractNum>
  <w:abstractNum w:abstractNumId="25">
    <w:nsid w:val="6D023BE4"/>
    <w:multiLevelType w:val="singleLevel"/>
    <w:tmpl w:val="3D6CA21C"/>
    <w:lvl w:ilvl="0">
      <w:start w:val="1"/>
      <w:numFmt w:val="decimal"/>
      <w:lvlText w:val="%1."/>
      <w:legacy w:legacy="1" w:legacySpace="0" w:legacyIndent="360"/>
      <w:lvlJc w:val="left"/>
      <w:pPr>
        <w:ind w:left="936" w:hanging="360"/>
      </w:pPr>
    </w:lvl>
  </w:abstractNum>
  <w:abstractNum w:abstractNumId="26">
    <w:nsid w:val="6EEE7A2A"/>
    <w:multiLevelType w:val="singleLevel"/>
    <w:tmpl w:val="0409000F"/>
    <w:lvl w:ilvl="0">
      <w:start w:val="1"/>
      <w:numFmt w:val="decimal"/>
      <w:lvlText w:val="%1."/>
      <w:lvlJc w:val="left"/>
      <w:pPr>
        <w:tabs>
          <w:tab w:val="num" w:pos="1080"/>
        </w:tabs>
        <w:ind w:left="1080" w:hanging="360"/>
      </w:pPr>
      <w:rPr>
        <w:rFonts w:hint="default"/>
        <w:b/>
      </w:rPr>
    </w:lvl>
  </w:abstractNum>
  <w:abstractNum w:abstractNumId="27">
    <w:nsid w:val="722F57CB"/>
    <w:multiLevelType w:val="multilevel"/>
    <w:tmpl w:val="FE2C899C"/>
    <w:lvl w:ilvl="0">
      <w:start w:val="1"/>
      <w:numFmt w:val="decimal"/>
      <w:suff w:val="space"/>
      <w:lvlText w:val="Part %1"/>
      <w:lvlJc w:val="left"/>
      <w:pPr>
        <w:ind w:left="0" w:firstLine="0"/>
      </w:pPr>
      <w:rPr>
        <w:rFonts w:hint="default"/>
      </w:rPr>
    </w:lvl>
    <w:lvl w:ilvl="1">
      <w:start w:val="1"/>
      <w:numFmt w:val="decimalZero"/>
      <w:isLgl/>
      <w:suff w:val="space"/>
      <w:lvlText w:val="%1.%2"/>
      <w:lvlJc w:val="left"/>
      <w:pPr>
        <w:ind w:left="0" w:firstLine="0"/>
      </w:pPr>
      <w:rPr>
        <w:rFonts w:hint="default"/>
      </w:rPr>
    </w:lvl>
    <w:lvl w:ilvl="2">
      <w:start w:val="1"/>
      <w:numFmt w:val="upperLetter"/>
      <w:suff w:val="space"/>
      <w:lvlText w:val="%3"/>
      <w:lvlJc w:val="left"/>
      <w:pPr>
        <w:ind w:left="720" w:firstLine="0"/>
      </w:pPr>
      <w:rPr>
        <w:rFonts w:hint="default"/>
      </w:rPr>
    </w:lvl>
    <w:lvl w:ilvl="3">
      <w:start w:val="1"/>
      <w:numFmt w:val="decimal"/>
      <w:lvlText w:val="%4"/>
      <w:lvlJc w:val="right"/>
      <w:pPr>
        <w:tabs>
          <w:tab w:val="num" w:pos="1440"/>
        </w:tabs>
        <w:ind w:left="1440" w:firstLine="0"/>
      </w:pPr>
      <w:rPr>
        <w:rFonts w:hint="default"/>
      </w:rPr>
    </w:lvl>
    <w:lvl w:ilvl="4">
      <w:start w:val="1"/>
      <w:numFmt w:val="lowerLetter"/>
      <w:lvlText w:val="%5)"/>
      <w:lvlJc w:val="left"/>
      <w:pPr>
        <w:tabs>
          <w:tab w:val="num" w:pos="2160"/>
        </w:tabs>
        <w:ind w:left="2880" w:hanging="720"/>
      </w:pPr>
      <w:rPr>
        <w:rFonts w:hint="default"/>
      </w:rPr>
    </w:lvl>
    <w:lvl w:ilvl="5">
      <w:start w:val="1"/>
      <w:numFmt w:val="lowerRoman"/>
      <w:lvlText w:val="%6)"/>
      <w:lvlJc w:val="left"/>
      <w:pPr>
        <w:tabs>
          <w:tab w:val="num" w:pos="2880"/>
        </w:tabs>
        <w:ind w:left="3600" w:hanging="720"/>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8">
    <w:nsid w:val="728950E8"/>
    <w:multiLevelType w:val="singleLevel"/>
    <w:tmpl w:val="3D6CA21C"/>
    <w:lvl w:ilvl="0">
      <w:start w:val="1"/>
      <w:numFmt w:val="decimal"/>
      <w:lvlText w:val="%1."/>
      <w:legacy w:legacy="1" w:legacySpace="0" w:legacyIndent="360"/>
      <w:lvlJc w:val="left"/>
      <w:pPr>
        <w:ind w:left="936" w:hanging="360"/>
      </w:pPr>
    </w:lvl>
  </w:abstractNum>
  <w:abstractNum w:abstractNumId="29">
    <w:nsid w:val="75260B31"/>
    <w:multiLevelType w:val="hybridMultilevel"/>
    <w:tmpl w:val="0EBA5728"/>
    <w:lvl w:ilvl="0" w:tplc="5F92BC88">
      <w:start w:val="1"/>
      <w:numFmt w:val="low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7070E5D"/>
    <w:multiLevelType w:val="singleLevel"/>
    <w:tmpl w:val="D56AC75C"/>
    <w:lvl w:ilvl="0">
      <w:start w:val="1"/>
      <w:numFmt w:val="decimal"/>
      <w:lvlText w:val="%1."/>
      <w:lvlJc w:val="left"/>
      <w:pPr>
        <w:tabs>
          <w:tab w:val="num" w:pos="1440"/>
        </w:tabs>
        <w:ind w:left="1440" w:hanging="360"/>
      </w:pPr>
      <w:rPr>
        <w:rFonts w:ascii="Arial" w:hAnsi="Arial" w:hint="default"/>
        <w:b/>
        <w:i w:val="0"/>
        <w:sz w:val="24"/>
      </w:rPr>
    </w:lvl>
  </w:abstractNum>
  <w:abstractNum w:abstractNumId="31">
    <w:nsid w:val="7B7229FA"/>
    <w:multiLevelType w:val="hybridMultilevel"/>
    <w:tmpl w:val="AE3CE958"/>
    <w:lvl w:ilvl="0" w:tplc="CCE895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0014D3"/>
    <w:multiLevelType w:val="hybridMultilevel"/>
    <w:tmpl w:val="504262A0"/>
    <w:lvl w:ilvl="0" w:tplc="5F92BC88">
      <w:start w:val="1"/>
      <w:numFmt w:val="low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8"/>
  </w:num>
  <w:num w:numId="7">
    <w:abstractNumId w:val="22"/>
    <w:lvlOverride w:ilvl="0">
      <w:lvl w:ilvl="0">
        <w:start w:val="2"/>
        <w:numFmt w:val="upperLetter"/>
        <w:lvlText w:val="%1."/>
        <w:lvlJc w:val="left"/>
        <w:pPr>
          <w:tabs>
            <w:tab w:val="num" w:pos="0"/>
          </w:tabs>
          <w:ind w:left="648" w:hanging="360"/>
        </w:pPr>
        <w:rPr>
          <w:rFonts w:hint="default"/>
        </w:rPr>
      </w:lvl>
    </w:lvlOverride>
  </w:num>
  <w:num w:numId="8">
    <w:abstractNumId w:val="25"/>
  </w:num>
  <w:num w:numId="9">
    <w:abstractNumId w:val="5"/>
  </w:num>
  <w:num w:numId="10">
    <w:abstractNumId w:val="24"/>
  </w:num>
  <w:num w:numId="11">
    <w:abstractNumId w:val="20"/>
  </w:num>
  <w:num w:numId="12">
    <w:abstractNumId w:val="8"/>
  </w:num>
  <w:num w:numId="13">
    <w:abstractNumId w:val="17"/>
  </w:num>
  <w:num w:numId="14">
    <w:abstractNumId w:val="15"/>
  </w:num>
  <w:num w:numId="15">
    <w:abstractNumId w:val="11"/>
  </w:num>
  <w:num w:numId="16">
    <w:abstractNumId w:val="26"/>
  </w:num>
  <w:num w:numId="17">
    <w:abstractNumId w:val="16"/>
  </w:num>
  <w:num w:numId="18">
    <w:abstractNumId w:val="4"/>
  </w:num>
  <w:num w:numId="19">
    <w:abstractNumId w:val="7"/>
  </w:num>
  <w:num w:numId="20">
    <w:abstractNumId w:val="29"/>
  </w:num>
  <w:num w:numId="21">
    <w:abstractNumId w:val="32"/>
  </w:num>
  <w:num w:numId="22">
    <w:abstractNumId w:val="6"/>
  </w:num>
  <w:num w:numId="23">
    <w:abstractNumId w:val="1"/>
  </w:num>
  <w:num w:numId="24">
    <w:abstractNumId w:val="30"/>
  </w:num>
  <w:num w:numId="25">
    <w:abstractNumId w:val="23"/>
  </w:num>
  <w:num w:numId="26">
    <w:abstractNumId w:val="3"/>
  </w:num>
  <w:num w:numId="27">
    <w:abstractNumId w:val="19"/>
  </w:num>
  <w:num w:numId="28">
    <w:abstractNumId w:val="31"/>
  </w:num>
  <w:num w:numId="29">
    <w:abstractNumId w:val="9"/>
  </w:num>
  <w:num w:numId="30">
    <w:abstractNumId w:val="12"/>
  </w:num>
  <w:num w:numId="31">
    <w:abstractNumId w:val="18"/>
  </w:num>
  <w:num w:numId="32">
    <w:abstractNumId w:val="13"/>
  </w:num>
  <w:num w:numId="33">
    <w:abstractNumId w:val="14"/>
  </w:num>
  <w:num w:numId="34">
    <w:abstractNumId w:val="2"/>
  </w:num>
  <w:num w:numId="35">
    <w:abstractNumId w:val="1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awtLQwtLAwNDQ2MTJX0lEKTi0uzszPAykwrAUAzLaV5iwAAAA="/>
  </w:docVars>
  <w:rsids>
    <w:rsidRoot w:val="00525904"/>
    <w:rsid w:val="00014F0F"/>
    <w:rsid w:val="00022D03"/>
    <w:rsid w:val="00060061"/>
    <w:rsid w:val="00080314"/>
    <w:rsid w:val="000B0FFC"/>
    <w:rsid w:val="000C3F96"/>
    <w:rsid w:val="000D7E50"/>
    <w:rsid w:val="000E2D13"/>
    <w:rsid w:val="00110115"/>
    <w:rsid w:val="00116062"/>
    <w:rsid w:val="0012357A"/>
    <w:rsid w:val="00135F9A"/>
    <w:rsid w:val="0014057B"/>
    <w:rsid w:val="00173798"/>
    <w:rsid w:val="00185B64"/>
    <w:rsid w:val="001A7010"/>
    <w:rsid w:val="001C7D43"/>
    <w:rsid w:val="001E3AF6"/>
    <w:rsid w:val="001E69CF"/>
    <w:rsid w:val="00207E95"/>
    <w:rsid w:val="00222060"/>
    <w:rsid w:val="002277ED"/>
    <w:rsid w:val="00236222"/>
    <w:rsid w:val="00256C4F"/>
    <w:rsid w:val="002E4585"/>
    <w:rsid w:val="00300047"/>
    <w:rsid w:val="003442D7"/>
    <w:rsid w:val="00354327"/>
    <w:rsid w:val="00365A39"/>
    <w:rsid w:val="003814F8"/>
    <w:rsid w:val="003918D9"/>
    <w:rsid w:val="00394611"/>
    <w:rsid w:val="003B1C83"/>
    <w:rsid w:val="003C30FD"/>
    <w:rsid w:val="003E7B96"/>
    <w:rsid w:val="00401E66"/>
    <w:rsid w:val="00431E0E"/>
    <w:rsid w:val="00456690"/>
    <w:rsid w:val="00460C9E"/>
    <w:rsid w:val="00472FEF"/>
    <w:rsid w:val="00477FC1"/>
    <w:rsid w:val="004A0703"/>
    <w:rsid w:val="004A13A9"/>
    <w:rsid w:val="004D105B"/>
    <w:rsid w:val="004E4B25"/>
    <w:rsid w:val="00500466"/>
    <w:rsid w:val="00522D66"/>
    <w:rsid w:val="005255D4"/>
    <w:rsid w:val="00525904"/>
    <w:rsid w:val="00561D45"/>
    <w:rsid w:val="00566BAA"/>
    <w:rsid w:val="005976B8"/>
    <w:rsid w:val="005A0F9D"/>
    <w:rsid w:val="005D7D81"/>
    <w:rsid w:val="00603219"/>
    <w:rsid w:val="006405DF"/>
    <w:rsid w:val="006559C0"/>
    <w:rsid w:val="0065761F"/>
    <w:rsid w:val="006D1281"/>
    <w:rsid w:val="006F3A52"/>
    <w:rsid w:val="00717B1A"/>
    <w:rsid w:val="00737CE3"/>
    <w:rsid w:val="00745D58"/>
    <w:rsid w:val="00762269"/>
    <w:rsid w:val="00786CA9"/>
    <w:rsid w:val="007B191D"/>
    <w:rsid w:val="007D2FA4"/>
    <w:rsid w:val="007D4D7F"/>
    <w:rsid w:val="00831540"/>
    <w:rsid w:val="008461C2"/>
    <w:rsid w:val="008525BF"/>
    <w:rsid w:val="008667D7"/>
    <w:rsid w:val="00871B9F"/>
    <w:rsid w:val="008820C3"/>
    <w:rsid w:val="008A320D"/>
    <w:rsid w:val="008A6731"/>
    <w:rsid w:val="00924288"/>
    <w:rsid w:val="00937D2A"/>
    <w:rsid w:val="00944720"/>
    <w:rsid w:val="009527CD"/>
    <w:rsid w:val="0097479F"/>
    <w:rsid w:val="00976654"/>
    <w:rsid w:val="00984DF0"/>
    <w:rsid w:val="009D4942"/>
    <w:rsid w:val="009D579A"/>
    <w:rsid w:val="009E02AB"/>
    <w:rsid w:val="009E1EF5"/>
    <w:rsid w:val="00A10C30"/>
    <w:rsid w:val="00A30BEE"/>
    <w:rsid w:val="00A535A3"/>
    <w:rsid w:val="00A63AE0"/>
    <w:rsid w:val="00A720E3"/>
    <w:rsid w:val="00A72B24"/>
    <w:rsid w:val="00A81331"/>
    <w:rsid w:val="00A9765E"/>
    <w:rsid w:val="00AA0D0E"/>
    <w:rsid w:val="00AA5623"/>
    <w:rsid w:val="00AC766B"/>
    <w:rsid w:val="00AE4807"/>
    <w:rsid w:val="00B04034"/>
    <w:rsid w:val="00B0620A"/>
    <w:rsid w:val="00B62EE4"/>
    <w:rsid w:val="00B81D30"/>
    <w:rsid w:val="00B866F3"/>
    <w:rsid w:val="00B873D6"/>
    <w:rsid w:val="00B936ED"/>
    <w:rsid w:val="00B96FC0"/>
    <w:rsid w:val="00BB54CB"/>
    <w:rsid w:val="00BB6C16"/>
    <w:rsid w:val="00BC5FAE"/>
    <w:rsid w:val="00C0031B"/>
    <w:rsid w:val="00C026A8"/>
    <w:rsid w:val="00C05416"/>
    <w:rsid w:val="00C058E8"/>
    <w:rsid w:val="00C42BE4"/>
    <w:rsid w:val="00CA2C82"/>
    <w:rsid w:val="00CA663D"/>
    <w:rsid w:val="00CC181E"/>
    <w:rsid w:val="00CD64EF"/>
    <w:rsid w:val="00CE0111"/>
    <w:rsid w:val="00CE2613"/>
    <w:rsid w:val="00CF28CD"/>
    <w:rsid w:val="00D5514E"/>
    <w:rsid w:val="00D97D91"/>
    <w:rsid w:val="00DB2AB9"/>
    <w:rsid w:val="00DB54E8"/>
    <w:rsid w:val="00DD6C07"/>
    <w:rsid w:val="00DE2C0F"/>
    <w:rsid w:val="00DE2D99"/>
    <w:rsid w:val="00DE3726"/>
    <w:rsid w:val="00E02BB2"/>
    <w:rsid w:val="00E03F11"/>
    <w:rsid w:val="00E2475F"/>
    <w:rsid w:val="00E4737C"/>
    <w:rsid w:val="00E647A4"/>
    <w:rsid w:val="00E674EE"/>
    <w:rsid w:val="00E75FD0"/>
    <w:rsid w:val="00E96575"/>
    <w:rsid w:val="00EA4C7D"/>
    <w:rsid w:val="00EB104F"/>
    <w:rsid w:val="00ED7AAE"/>
    <w:rsid w:val="00F84885"/>
    <w:rsid w:val="00FA3D79"/>
    <w:rsid w:val="00FC13CF"/>
    <w:rsid w:val="00FE18AC"/>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1F"/>
    <w:pPr>
      <w:spacing w:after="200" w:line="276" w:lineRule="auto"/>
    </w:pPr>
    <w:rPr>
      <w:sz w:val="22"/>
      <w:szCs w:val="22"/>
    </w:rPr>
  </w:style>
  <w:style w:type="paragraph" w:styleId="Heading1">
    <w:name w:val="heading 1"/>
    <w:basedOn w:val="Normal"/>
    <w:next w:val="Normal"/>
    <w:link w:val="Heading1Char"/>
    <w:uiPriority w:val="9"/>
    <w:qFormat/>
    <w:rsid w:val="00B81D30"/>
    <w:pPr>
      <w:keepNext/>
      <w:keepLines/>
      <w:numPr>
        <w:numId w:val="27"/>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81D30"/>
    <w:pPr>
      <w:keepNext/>
      <w:keepLines/>
      <w:numPr>
        <w:ilvl w:val="1"/>
        <w:numId w:val="27"/>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81D30"/>
    <w:pPr>
      <w:keepNext/>
      <w:keepLines/>
      <w:numPr>
        <w:ilvl w:val="2"/>
        <w:numId w:val="27"/>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B81D30"/>
    <w:pPr>
      <w:keepNext/>
      <w:keepLines/>
      <w:numPr>
        <w:ilvl w:val="3"/>
        <w:numId w:val="27"/>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B81D30"/>
    <w:pPr>
      <w:keepNext/>
      <w:keepLines/>
      <w:numPr>
        <w:ilvl w:val="4"/>
        <w:numId w:val="27"/>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B81D30"/>
    <w:pPr>
      <w:keepNext/>
      <w:keepLines/>
      <w:numPr>
        <w:ilvl w:val="5"/>
        <w:numId w:val="5"/>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B81D30"/>
    <w:pPr>
      <w:keepNext/>
      <w:keepLines/>
      <w:numPr>
        <w:ilvl w:val="6"/>
        <w:numId w:val="2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B81D30"/>
    <w:pPr>
      <w:keepNext/>
      <w:keepLines/>
      <w:numPr>
        <w:ilvl w:val="7"/>
        <w:numId w:val="2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B81D30"/>
    <w:pPr>
      <w:keepNext/>
      <w:keepLines/>
      <w:numPr>
        <w:ilvl w:val="8"/>
        <w:numId w:val="27"/>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D3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81D3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81D30"/>
    <w:rPr>
      <w:rFonts w:ascii="Cambria" w:eastAsia="Times New Roman" w:hAnsi="Cambria"/>
      <w:b/>
      <w:bCs/>
      <w:color w:val="4F81BD"/>
      <w:sz w:val="22"/>
      <w:szCs w:val="22"/>
    </w:rPr>
  </w:style>
  <w:style w:type="character" w:customStyle="1" w:styleId="Heading4Char">
    <w:name w:val="Heading 4 Char"/>
    <w:basedOn w:val="DefaultParagraphFont"/>
    <w:link w:val="Heading4"/>
    <w:uiPriority w:val="9"/>
    <w:rsid w:val="00B81D30"/>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rsid w:val="00B81D30"/>
    <w:rPr>
      <w:rFonts w:ascii="Cambria" w:eastAsia="Times New Roman" w:hAnsi="Cambria"/>
      <w:color w:val="243F60"/>
      <w:sz w:val="22"/>
      <w:szCs w:val="22"/>
    </w:rPr>
  </w:style>
  <w:style w:type="character" w:customStyle="1" w:styleId="Heading6Char">
    <w:name w:val="Heading 6 Char"/>
    <w:basedOn w:val="DefaultParagraphFont"/>
    <w:link w:val="Heading6"/>
    <w:uiPriority w:val="9"/>
    <w:rsid w:val="00B81D30"/>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rsid w:val="00B81D3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B81D3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B81D30"/>
    <w:rPr>
      <w:rFonts w:ascii="Cambria" w:eastAsia="Times New Roman" w:hAnsi="Cambria" w:cs="Times New Roman"/>
      <w:i/>
      <w:iCs/>
      <w:color w:val="404040"/>
      <w:sz w:val="20"/>
      <w:szCs w:val="20"/>
    </w:rPr>
  </w:style>
  <w:style w:type="paragraph" w:styleId="ListParagraph">
    <w:name w:val="List Paragraph"/>
    <w:basedOn w:val="Normal"/>
    <w:uiPriority w:val="34"/>
    <w:qFormat/>
    <w:rsid w:val="00DB54E8"/>
    <w:pPr>
      <w:ind w:left="720"/>
      <w:contextualSpacing/>
    </w:pPr>
  </w:style>
  <w:style w:type="paragraph" w:styleId="Header">
    <w:name w:val="header"/>
    <w:basedOn w:val="Normal"/>
    <w:link w:val="HeaderChar"/>
    <w:uiPriority w:val="99"/>
    <w:unhideWhenUsed/>
    <w:rsid w:val="00DB5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4E8"/>
  </w:style>
  <w:style w:type="paragraph" w:styleId="Footer">
    <w:name w:val="footer"/>
    <w:basedOn w:val="Normal"/>
    <w:link w:val="FooterChar"/>
    <w:uiPriority w:val="99"/>
    <w:unhideWhenUsed/>
    <w:rsid w:val="00DB5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4E8"/>
  </w:style>
  <w:style w:type="paragraph" w:styleId="List3">
    <w:name w:val="List 3"/>
    <w:basedOn w:val="Normal"/>
    <w:rsid w:val="00737CE3"/>
    <w:pPr>
      <w:spacing w:after="0" w:line="240" w:lineRule="auto"/>
      <w:ind w:left="1080" w:hanging="360"/>
    </w:pPr>
    <w:rPr>
      <w:rFonts w:ascii="Arial" w:eastAsia="Times New Roman" w:hAnsi="Arial"/>
      <w:sz w:val="24"/>
      <w:szCs w:val="20"/>
    </w:rPr>
  </w:style>
  <w:style w:type="paragraph" w:styleId="List2">
    <w:name w:val="List 2"/>
    <w:basedOn w:val="Normal"/>
    <w:uiPriority w:val="99"/>
    <w:semiHidden/>
    <w:unhideWhenUsed/>
    <w:rsid w:val="00BB54CB"/>
    <w:pPr>
      <w:ind w:left="720" w:hanging="360"/>
      <w:contextualSpacing/>
    </w:pPr>
  </w:style>
  <w:style w:type="paragraph" w:customStyle="1" w:styleId="ReferencedDocuments">
    <w:name w:val="Referenced Documents"/>
    <w:basedOn w:val="Normal"/>
    <w:rsid w:val="00C058E8"/>
    <w:pPr>
      <w:tabs>
        <w:tab w:val="left" w:pos="4320"/>
      </w:tabs>
      <w:spacing w:before="120" w:after="240" w:line="240" w:lineRule="auto"/>
      <w:ind w:left="4320" w:hanging="360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1F"/>
    <w:pPr>
      <w:spacing w:after="200" w:line="276" w:lineRule="auto"/>
    </w:pPr>
    <w:rPr>
      <w:sz w:val="22"/>
      <w:szCs w:val="22"/>
    </w:rPr>
  </w:style>
  <w:style w:type="paragraph" w:styleId="Heading1">
    <w:name w:val="heading 1"/>
    <w:basedOn w:val="Normal"/>
    <w:next w:val="Normal"/>
    <w:link w:val="Heading1Char"/>
    <w:uiPriority w:val="9"/>
    <w:qFormat/>
    <w:rsid w:val="00B81D30"/>
    <w:pPr>
      <w:keepNext/>
      <w:keepLines/>
      <w:numPr>
        <w:numId w:val="27"/>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81D30"/>
    <w:pPr>
      <w:keepNext/>
      <w:keepLines/>
      <w:numPr>
        <w:ilvl w:val="1"/>
        <w:numId w:val="27"/>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81D30"/>
    <w:pPr>
      <w:keepNext/>
      <w:keepLines/>
      <w:numPr>
        <w:ilvl w:val="2"/>
        <w:numId w:val="27"/>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B81D30"/>
    <w:pPr>
      <w:keepNext/>
      <w:keepLines/>
      <w:numPr>
        <w:ilvl w:val="3"/>
        <w:numId w:val="27"/>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B81D30"/>
    <w:pPr>
      <w:keepNext/>
      <w:keepLines/>
      <w:numPr>
        <w:ilvl w:val="4"/>
        <w:numId w:val="27"/>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B81D30"/>
    <w:pPr>
      <w:keepNext/>
      <w:keepLines/>
      <w:numPr>
        <w:ilvl w:val="5"/>
        <w:numId w:val="5"/>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B81D30"/>
    <w:pPr>
      <w:keepNext/>
      <w:keepLines/>
      <w:numPr>
        <w:ilvl w:val="6"/>
        <w:numId w:val="2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B81D30"/>
    <w:pPr>
      <w:keepNext/>
      <w:keepLines/>
      <w:numPr>
        <w:ilvl w:val="7"/>
        <w:numId w:val="2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B81D30"/>
    <w:pPr>
      <w:keepNext/>
      <w:keepLines/>
      <w:numPr>
        <w:ilvl w:val="8"/>
        <w:numId w:val="27"/>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D3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81D3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81D30"/>
    <w:rPr>
      <w:rFonts w:ascii="Cambria" w:eastAsia="Times New Roman" w:hAnsi="Cambria"/>
      <w:b/>
      <w:bCs/>
      <w:color w:val="4F81BD"/>
      <w:sz w:val="22"/>
      <w:szCs w:val="22"/>
    </w:rPr>
  </w:style>
  <w:style w:type="character" w:customStyle="1" w:styleId="Heading4Char">
    <w:name w:val="Heading 4 Char"/>
    <w:basedOn w:val="DefaultParagraphFont"/>
    <w:link w:val="Heading4"/>
    <w:uiPriority w:val="9"/>
    <w:rsid w:val="00B81D30"/>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rsid w:val="00B81D30"/>
    <w:rPr>
      <w:rFonts w:ascii="Cambria" w:eastAsia="Times New Roman" w:hAnsi="Cambria"/>
      <w:color w:val="243F60"/>
      <w:sz w:val="22"/>
      <w:szCs w:val="22"/>
    </w:rPr>
  </w:style>
  <w:style w:type="character" w:customStyle="1" w:styleId="Heading6Char">
    <w:name w:val="Heading 6 Char"/>
    <w:basedOn w:val="DefaultParagraphFont"/>
    <w:link w:val="Heading6"/>
    <w:uiPriority w:val="9"/>
    <w:rsid w:val="00B81D30"/>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rsid w:val="00B81D3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B81D3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B81D30"/>
    <w:rPr>
      <w:rFonts w:ascii="Cambria" w:eastAsia="Times New Roman" w:hAnsi="Cambria" w:cs="Times New Roman"/>
      <w:i/>
      <w:iCs/>
      <w:color w:val="404040"/>
      <w:sz w:val="20"/>
      <w:szCs w:val="20"/>
    </w:rPr>
  </w:style>
  <w:style w:type="paragraph" w:styleId="ListParagraph">
    <w:name w:val="List Paragraph"/>
    <w:basedOn w:val="Normal"/>
    <w:uiPriority w:val="34"/>
    <w:qFormat/>
    <w:rsid w:val="00DB54E8"/>
    <w:pPr>
      <w:ind w:left="720"/>
      <w:contextualSpacing/>
    </w:pPr>
  </w:style>
  <w:style w:type="paragraph" w:styleId="Header">
    <w:name w:val="header"/>
    <w:basedOn w:val="Normal"/>
    <w:link w:val="HeaderChar"/>
    <w:uiPriority w:val="99"/>
    <w:unhideWhenUsed/>
    <w:rsid w:val="00DB5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4E8"/>
  </w:style>
  <w:style w:type="paragraph" w:styleId="Footer">
    <w:name w:val="footer"/>
    <w:basedOn w:val="Normal"/>
    <w:link w:val="FooterChar"/>
    <w:uiPriority w:val="99"/>
    <w:unhideWhenUsed/>
    <w:rsid w:val="00DB5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4E8"/>
  </w:style>
  <w:style w:type="paragraph" w:styleId="List3">
    <w:name w:val="List 3"/>
    <w:basedOn w:val="Normal"/>
    <w:rsid w:val="00737CE3"/>
    <w:pPr>
      <w:spacing w:after="0" w:line="240" w:lineRule="auto"/>
      <w:ind w:left="1080" w:hanging="360"/>
    </w:pPr>
    <w:rPr>
      <w:rFonts w:ascii="Arial" w:eastAsia="Times New Roman" w:hAnsi="Arial"/>
      <w:sz w:val="24"/>
      <w:szCs w:val="20"/>
    </w:rPr>
  </w:style>
  <w:style w:type="paragraph" w:styleId="List2">
    <w:name w:val="List 2"/>
    <w:basedOn w:val="Normal"/>
    <w:uiPriority w:val="99"/>
    <w:semiHidden/>
    <w:unhideWhenUsed/>
    <w:rsid w:val="00BB54CB"/>
    <w:pPr>
      <w:ind w:left="720" w:hanging="360"/>
      <w:contextualSpacing/>
    </w:pPr>
  </w:style>
  <w:style w:type="paragraph" w:customStyle="1" w:styleId="ReferencedDocuments">
    <w:name w:val="Referenced Documents"/>
    <w:basedOn w:val="Normal"/>
    <w:rsid w:val="00C058E8"/>
    <w:pPr>
      <w:tabs>
        <w:tab w:val="left" w:pos="4320"/>
      </w:tabs>
      <w:spacing w:before="120" w:after="240" w:line="240" w:lineRule="auto"/>
      <w:ind w:left="4320" w:hanging="360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E32F2-6E04-4462-8302-5512C5B4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Pam Maurus</cp:lastModifiedBy>
  <cp:revision>3</cp:revision>
  <cp:lastPrinted>2015-02-25T20:46:00Z</cp:lastPrinted>
  <dcterms:created xsi:type="dcterms:W3CDTF">2020-09-08T19:10:00Z</dcterms:created>
  <dcterms:modified xsi:type="dcterms:W3CDTF">2020-09-08T21:29:00Z</dcterms:modified>
</cp:coreProperties>
</file>